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CE1D" w14:textId="77777777" w:rsidR="00F21CD5" w:rsidRDefault="00FE45A0" w:rsidP="00C97956">
      <w:pPr>
        <w:autoSpaceDE w:val="0"/>
        <w:autoSpaceDN w:val="0"/>
        <w:adjustRightInd w:val="0"/>
        <w:snapToGrid w:val="0"/>
        <w:spacing w:after="0" w:line="20" w:lineRule="atLeast"/>
        <w:ind w:firstLineChars="600" w:firstLine="1680"/>
        <w:rPr>
          <w:rFonts w:ascii="MS-PGothic" w:eastAsia="MS-PGothic" w:cs="MS-PGothic"/>
          <w:kern w:val="0"/>
          <w:sz w:val="28"/>
          <w:szCs w:val="28"/>
        </w:rPr>
      </w:pPr>
      <w:r>
        <w:rPr>
          <w:rFonts w:ascii="MS-PGothic" w:eastAsia="MS-PGothic" w:cs="MS-PGothic" w:hint="eastAsia"/>
          <w:kern w:val="0"/>
          <w:sz w:val="28"/>
          <w:szCs w:val="28"/>
        </w:rPr>
        <w:t>事故・緊急時等対応マニュアル</w:t>
      </w:r>
    </w:p>
    <w:p w14:paraId="0E65161F" w14:textId="77777777" w:rsidR="00C97956" w:rsidRDefault="00C97956" w:rsidP="00C97956">
      <w:pPr>
        <w:autoSpaceDE w:val="0"/>
        <w:autoSpaceDN w:val="0"/>
        <w:adjustRightInd w:val="0"/>
        <w:snapToGrid w:val="0"/>
        <w:spacing w:after="0" w:line="20" w:lineRule="atLeast"/>
        <w:ind w:firstLineChars="600" w:firstLine="1680"/>
        <w:rPr>
          <w:rFonts w:ascii="MS-PGothic" w:eastAsia="MS-PGothic" w:cs="MS-PGothic" w:hint="eastAsia"/>
          <w:kern w:val="0"/>
          <w:sz w:val="28"/>
          <w:szCs w:val="28"/>
        </w:rPr>
      </w:pPr>
    </w:p>
    <w:p w14:paraId="5E4A4980" w14:textId="62F29B46" w:rsidR="00C97956" w:rsidRDefault="00FE45A0" w:rsidP="00C97956">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8"/>
          <w:szCs w:val="28"/>
        </w:rPr>
        <w:t xml:space="preserve">　　　　　　　　　　</w:t>
      </w:r>
      <w:r>
        <w:rPr>
          <w:rFonts w:ascii="MS-PGothic" w:eastAsia="MS-PGothic" w:cs="MS-PGothic" w:hint="eastAsia"/>
          <w:kern w:val="0"/>
          <w:sz w:val="24"/>
        </w:rPr>
        <w:t>児童発達支援・放課後等デイサービス　ハーモニー</w:t>
      </w:r>
    </w:p>
    <w:p w14:paraId="5EB0B0D8" w14:textId="77777777" w:rsidR="00C97956" w:rsidRPr="00C97956" w:rsidRDefault="00C97956" w:rsidP="002E2233">
      <w:pPr>
        <w:autoSpaceDE w:val="0"/>
        <w:autoSpaceDN w:val="0"/>
        <w:adjustRightInd w:val="0"/>
        <w:snapToGrid w:val="0"/>
        <w:spacing w:after="0" w:line="20" w:lineRule="atLeast"/>
        <w:rPr>
          <w:rFonts w:ascii="MS-PGothic" w:eastAsia="MS-PGothic" w:cs="MS-PGothic" w:hint="eastAsia"/>
          <w:kern w:val="0"/>
          <w:sz w:val="24"/>
        </w:rPr>
      </w:pPr>
    </w:p>
    <w:p w14:paraId="0CE0B1C2" w14:textId="77777777" w:rsidR="00FE45A0" w:rsidRPr="00FE45A0" w:rsidRDefault="00FE45A0" w:rsidP="002E2233">
      <w:pPr>
        <w:pStyle w:val="a3"/>
        <w:numPr>
          <w:ilvl w:val="0"/>
          <w:numId w:val="1"/>
        </w:numPr>
        <w:autoSpaceDE w:val="0"/>
        <w:autoSpaceDN w:val="0"/>
        <w:adjustRightInd w:val="0"/>
        <w:snapToGrid w:val="0"/>
        <w:spacing w:after="0" w:line="20" w:lineRule="atLeast"/>
        <w:ind w:leftChars="0"/>
        <w:rPr>
          <w:rFonts w:ascii="MS-PGothic" w:eastAsia="MS-PGothic" w:cs="MS-PGothic"/>
          <w:kern w:val="0"/>
          <w:sz w:val="24"/>
        </w:rPr>
      </w:pPr>
      <w:r w:rsidRPr="00FE45A0">
        <w:rPr>
          <w:rFonts w:ascii="MS-PGothic" w:eastAsia="MS-PGothic" w:cs="MS-PGothic" w:hint="eastAsia"/>
          <w:kern w:val="0"/>
          <w:sz w:val="24"/>
        </w:rPr>
        <w:t>緊急時とは</w:t>
      </w:r>
    </w:p>
    <w:p w14:paraId="23102A2F" w14:textId="77777777" w:rsidR="00FE45A0" w:rsidRPr="00FA0130" w:rsidRDefault="00FE45A0" w:rsidP="002E2233">
      <w:pPr>
        <w:autoSpaceDE w:val="0"/>
        <w:autoSpaceDN w:val="0"/>
        <w:adjustRightInd w:val="0"/>
        <w:snapToGrid w:val="0"/>
        <w:spacing w:after="0" w:line="20" w:lineRule="atLeast"/>
        <w:rPr>
          <w:rFonts w:ascii="MS-PGothic" w:eastAsia="MS-PGothic" w:cs="MS-PGothic"/>
          <w:kern w:val="0"/>
          <w:sz w:val="24"/>
        </w:rPr>
      </w:pPr>
      <w:r w:rsidRPr="00FA0130">
        <w:rPr>
          <w:rFonts w:ascii="MS-PGothic" w:eastAsia="MS-PGothic" w:cs="MS-PGothic" w:hint="eastAsia"/>
          <w:kern w:val="0"/>
          <w:sz w:val="24"/>
        </w:rPr>
        <w:t>緊急時とは、サービス提供時に発生した利用者の病状の急変、生命の危険等が生じる場合をいう。</w:t>
      </w:r>
    </w:p>
    <w:p w14:paraId="3E2F0FB9"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障害児通所支援サービス事業における従事者の場合、発達に特性のある利用者を対象としている業務内容からも緊急を要する事故の発生に備えて、事前にその対応方法及び手順を周知徹底し、適切に対処することが求められる。</w:t>
      </w:r>
    </w:p>
    <w:p w14:paraId="4E742E5C" w14:textId="77777777" w:rsidR="00C97956" w:rsidRDefault="00C97956" w:rsidP="002E2233">
      <w:pPr>
        <w:autoSpaceDE w:val="0"/>
        <w:autoSpaceDN w:val="0"/>
        <w:adjustRightInd w:val="0"/>
        <w:snapToGrid w:val="0"/>
        <w:spacing w:after="0" w:line="20" w:lineRule="atLeast"/>
        <w:rPr>
          <w:rFonts w:ascii="MS-PGothic" w:eastAsia="MS-PGothic" w:cs="MS-PGothic" w:hint="eastAsia"/>
          <w:kern w:val="0"/>
          <w:sz w:val="24"/>
        </w:rPr>
      </w:pPr>
    </w:p>
    <w:p w14:paraId="2E7B08B5"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w:t>
      </w:r>
      <w:r>
        <w:rPr>
          <w:rFonts w:ascii="Arial-BoldMT" w:eastAsia="Arial-BoldMT" w:cs="Arial-BoldMT"/>
          <w:b/>
          <w:bCs/>
          <w:kern w:val="0"/>
          <w:sz w:val="24"/>
        </w:rPr>
        <w:t>2</w:t>
      </w:r>
      <w:r>
        <w:rPr>
          <w:rFonts w:ascii="MS-PGothic" w:eastAsia="MS-PGothic" w:cs="MS-PGothic" w:hint="eastAsia"/>
          <w:kern w:val="0"/>
          <w:sz w:val="24"/>
        </w:rPr>
        <w:t>】</w:t>
      </w:r>
      <w:r>
        <w:rPr>
          <w:rFonts w:ascii="MS-PGothic" w:eastAsia="MS-PGothic" w:cs="MS-PGothic"/>
          <w:kern w:val="0"/>
          <w:sz w:val="24"/>
        </w:rPr>
        <w:t xml:space="preserve"> </w:t>
      </w:r>
      <w:r>
        <w:rPr>
          <w:rFonts w:ascii="MS-PGothic" w:eastAsia="MS-PGothic" w:cs="MS-PGothic" w:hint="eastAsia"/>
          <w:kern w:val="0"/>
          <w:sz w:val="24"/>
        </w:rPr>
        <w:t>事故発生予防のための情報収集</w:t>
      </w:r>
    </w:p>
    <w:p w14:paraId="4109D77A" w14:textId="77777777" w:rsidR="00FE45A0" w:rsidRPr="0034115C" w:rsidRDefault="0034115C" w:rsidP="002E2233">
      <w:pPr>
        <w:pStyle w:val="a3"/>
        <w:numPr>
          <w:ilvl w:val="0"/>
          <w:numId w:val="7"/>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 xml:space="preserve"> </w:t>
      </w:r>
      <w:r w:rsidR="00FE45A0" w:rsidRPr="0034115C">
        <w:rPr>
          <w:rFonts w:ascii="MS-PGothic" w:eastAsia="MS-PGothic" w:cs="MS-PGothic" w:hint="eastAsia"/>
          <w:kern w:val="0"/>
          <w:sz w:val="24"/>
        </w:rPr>
        <w:t>利用者の疾患等の情報収集</w:t>
      </w:r>
    </w:p>
    <w:p w14:paraId="319C475A" w14:textId="77777777" w:rsidR="00FE45A0" w:rsidRPr="0034115C" w:rsidRDefault="00FE45A0" w:rsidP="002E2233">
      <w:pPr>
        <w:pStyle w:val="a3"/>
        <w:numPr>
          <w:ilvl w:val="0"/>
          <w:numId w:val="8"/>
        </w:numPr>
        <w:autoSpaceDE w:val="0"/>
        <w:autoSpaceDN w:val="0"/>
        <w:adjustRightInd w:val="0"/>
        <w:snapToGrid w:val="0"/>
        <w:spacing w:after="0" w:line="20" w:lineRule="atLeast"/>
        <w:ind w:leftChars="0"/>
        <w:rPr>
          <w:rFonts w:ascii="MS-PGothic" w:eastAsia="MS-PGothic" w:cs="MS-PGothic"/>
          <w:kern w:val="0"/>
          <w:sz w:val="24"/>
        </w:rPr>
      </w:pPr>
      <w:r w:rsidRPr="0034115C">
        <w:rPr>
          <w:rFonts w:ascii="MS-PGothic" w:eastAsia="MS-PGothic" w:cs="MS-PGothic" w:hint="eastAsia"/>
          <w:kern w:val="0"/>
          <w:sz w:val="24"/>
        </w:rPr>
        <w:t>主治医の診断書等によって、利用者の過去の疾患、現在治療中の疾患等</w:t>
      </w:r>
      <w:r w:rsidR="0034115C" w:rsidRPr="0034115C">
        <w:rPr>
          <w:rFonts w:ascii="MS-PGothic" w:eastAsia="MS-PGothic" w:cs="MS-PGothic" w:hint="eastAsia"/>
          <w:kern w:val="0"/>
          <w:sz w:val="24"/>
        </w:rPr>
        <w:t xml:space="preserve"> </w:t>
      </w:r>
      <w:r w:rsidRPr="0034115C">
        <w:rPr>
          <w:rFonts w:ascii="MS-PGothic" w:eastAsia="MS-PGothic" w:cs="MS-PGothic" w:hint="eastAsia"/>
          <w:kern w:val="0"/>
          <w:sz w:val="24"/>
        </w:rPr>
        <w:t>の情報を収集する。</w:t>
      </w:r>
    </w:p>
    <w:p w14:paraId="536A0DFA" w14:textId="77777777" w:rsidR="00FE45A0" w:rsidRPr="0034115C" w:rsidRDefault="00FE45A0" w:rsidP="002E2233">
      <w:pPr>
        <w:pStyle w:val="a3"/>
        <w:numPr>
          <w:ilvl w:val="0"/>
          <w:numId w:val="8"/>
        </w:numPr>
        <w:autoSpaceDE w:val="0"/>
        <w:autoSpaceDN w:val="0"/>
        <w:adjustRightInd w:val="0"/>
        <w:snapToGrid w:val="0"/>
        <w:spacing w:after="0" w:line="20" w:lineRule="atLeast"/>
        <w:ind w:leftChars="0"/>
        <w:rPr>
          <w:rFonts w:ascii="MS-PGothic" w:eastAsia="MS-PGothic" w:cs="MS-PGothic"/>
          <w:kern w:val="0"/>
          <w:sz w:val="24"/>
        </w:rPr>
      </w:pPr>
      <w:r w:rsidRPr="0034115C">
        <w:rPr>
          <w:rFonts w:ascii="MS-PGothic" w:eastAsia="MS-PGothic" w:cs="MS-PGothic" w:hint="eastAsia"/>
          <w:kern w:val="0"/>
          <w:sz w:val="24"/>
        </w:rPr>
        <w:t>収集した疾患に関する情報を整理する。</w:t>
      </w:r>
    </w:p>
    <w:p w14:paraId="26A71833" w14:textId="77777777" w:rsidR="00FE45A0" w:rsidRDefault="00FE45A0" w:rsidP="002E2233">
      <w:pPr>
        <w:autoSpaceDE w:val="0"/>
        <w:autoSpaceDN w:val="0"/>
        <w:adjustRightInd w:val="0"/>
        <w:snapToGrid w:val="0"/>
        <w:spacing w:after="0" w:line="20" w:lineRule="atLeast"/>
        <w:ind w:leftChars="150" w:left="570" w:hangingChars="100" w:hanging="240"/>
        <w:rPr>
          <w:rFonts w:ascii="MS-PGothic" w:eastAsia="MS-PGothic" w:cs="MS-PGothic"/>
          <w:kern w:val="0"/>
          <w:sz w:val="24"/>
        </w:rPr>
      </w:pPr>
      <w:r>
        <w:rPr>
          <w:rFonts w:ascii="MS-PGothic" w:eastAsia="MS-PGothic" w:cs="MS-PGothic" w:hint="eastAsia"/>
          <w:kern w:val="0"/>
          <w:sz w:val="24"/>
        </w:rPr>
        <w:t>③</w:t>
      </w:r>
      <w:r w:rsidR="0034115C">
        <w:rPr>
          <w:rFonts w:ascii="MS-PGothic" w:eastAsia="MS-PGothic" w:cs="MS-PGothic" w:hint="eastAsia"/>
          <w:kern w:val="0"/>
          <w:sz w:val="24"/>
        </w:rPr>
        <w:t xml:space="preserve"> </w:t>
      </w:r>
      <w:r>
        <w:rPr>
          <w:rFonts w:ascii="MS-PGothic" w:eastAsia="MS-PGothic" w:cs="MS-PGothic" w:hint="eastAsia"/>
          <w:kern w:val="0"/>
          <w:sz w:val="24"/>
        </w:rPr>
        <w:t>サービス提供の際の事前の体温測定</w:t>
      </w:r>
      <w:r w:rsidR="00E16CF4">
        <w:rPr>
          <w:rFonts w:ascii="MS-PGothic" w:eastAsia="MS-PGothic" w:cs="MS-PGothic" w:hint="eastAsia"/>
          <w:kern w:val="0"/>
          <w:sz w:val="24"/>
        </w:rPr>
        <w:t>、</w:t>
      </w:r>
      <w:r w:rsidR="00FA0130">
        <w:rPr>
          <w:rFonts w:ascii="MS-PGothic" w:eastAsia="MS-PGothic" w:cs="MS-PGothic" w:hint="eastAsia"/>
          <w:kern w:val="0"/>
          <w:sz w:val="24"/>
        </w:rPr>
        <w:t>顔の表情</w:t>
      </w:r>
      <w:r w:rsidR="00E16CF4">
        <w:rPr>
          <w:rFonts w:ascii="MS-PGothic" w:eastAsia="MS-PGothic" w:cs="MS-PGothic" w:hint="eastAsia"/>
          <w:kern w:val="0"/>
          <w:sz w:val="24"/>
        </w:rPr>
        <w:t>等</w:t>
      </w:r>
      <w:r>
        <w:rPr>
          <w:rFonts w:ascii="MS-PGothic" w:eastAsia="MS-PGothic" w:cs="MS-PGothic" w:hint="eastAsia"/>
          <w:kern w:val="0"/>
          <w:sz w:val="24"/>
        </w:rPr>
        <w:t>によって、緊急事態の発生の可能性を予測する。</w:t>
      </w:r>
    </w:p>
    <w:p w14:paraId="735810F9" w14:textId="77777777" w:rsidR="00FE45A0" w:rsidRPr="0034115C" w:rsidRDefault="0034115C" w:rsidP="002E2233">
      <w:pPr>
        <w:pStyle w:val="a3"/>
        <w:numPr>
          <w:ilvl w:val="0"/>
          <w:numId w:val="7"/>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 xml:space="preserve"> </w:t>
      </w:r>
      <w:r w:rsidR="00FE45A0" w:rsidRPr="0034115C">
        <w:rPr>
          <w:rFonts w:ascii="MS-PGothic" w:eastAsia="MS-PGothic" w:cs="MS-PGothic" w:hint="eastAsia"/>
          <w:kern w:val="0"/>
          <w:sz w:val="24"/>
        </w:rPr>
        <w:t>利用者や保護者とのコミュニケーション</w:t>
      </w:r>
    </w:p>
    <w:p w14:paraId="1490265B" w14:textId="77777777" w:rsidR="00FE45A0" w:rsidRDefault="00FE45A0" w:rsidP="002E2233">
      <w:pPr>
        <w:autoSpaceDE w:val="0"/>
        <w:autoSpaceDN w:val="0"/>
        <w:adjustRightInd w:val="0"/>
        <w:snapToGrid w:val="0"/>
        <w:spacing w:after="0" w:line="20" w:lineRule="atLeast"/>
        <w:ind w:leftChars="150" w:left="690" w:hangingChars="150" w:hanging="360"/>
        <w:rPr>
          <w:rFonts w:ascii="MS-PGothic" w:eastAsia="MS-PGothic" w:cs="MS-PGothic"/>
          <w:kern w:val="0"/>
          <w:sz w:val="24"/>
        </w:rPr>
      </w:pPr>
      <w:r>
        <w:rPr>
          <w:rFonts w:ascii="MS-PGothic" w:eastAsia="MS-PGothic" w:cs="MS-PGothic" w:hint="eastAsia"/>
          <w:kern w:val="0"/>
          <w:sz w:val="24"/>
        </w:rPr>
        <w:t>①</w:t>
      </w:r>
      <w:r w:rsidR="0034115C">
        <w:rPr>
          <w:rFonts w:ascii="MS-PGothic" w:eastAsia="MS-PGothic" w:cs="MS-PGothic" w:hint="eastAsia"/>
          <w:kern w:val="0"/>
          <w:sz w:val="24"/>
        </w:rPr>
        <w:t xml:space="preserve"> </w:t>
      </w:r>
      <w:r>
        <w:rPr>
          <w:rFonts w:ascii="MS-PGothic" w:eastAsia="MS-PGothic" w:cs="MS-PGothic" w:hint="eastAsia"/>
          <w:kern w:val="0"/>
          <w:sz w:val="24"/>
        </w:rPr>
        <w:t>モニタリング等で利用者や保護者とコミュニケーションをとり、状態の把握に努める。</w:t>
      </w:r>
    </w:p>
    <w:p w14:paraId="791C3B4F" w14:textId="5A234F25" w:rsidR="00FE45A0" w:rsidRPr="00C97956" w:rsidRDefault="00FE45A0" w:rsidP="002E2233">
      <w:pPr>
        <w:pStyle w:val="a3"/>
        <w:numPr>
          <w:ilvl w:val="0"/>
          <w:numId w:val="8"/>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利用者や保護者との信頼関係を強化し、情報の発信が出しやすい状況を築</w:t>
      </w:r>
      <w:r w:rsidR="00E16CF4" w:rsidRPr="00C97956">
        <w:rPr>
          <w:rFonts w:ascii="MS-PGothic" w:eastAsia="MS-PGothic" w:cs="MS-PGothic" w:hint="eastAsia"/>
          <w:kern w:val="0"/>
          <w:sz w:val="24"/>
        </w:rPr>
        <w:t>く</w:t>
      </w:r>
      <w:r w:rsidRPr="00C97956">
        <w:rPr>
          <w:rFonts w:ascii="MS-PGothic" w:eastAsia="MS-PGothic" w:cs="MS-PGothic" w:hint="eastAsia"/>
          <w:kern w:val="0"/>
          <w:sz w:val="24"/>
        </w:rPr>
        <w:t>。</w:t>
      </w:r>
    </w:p>
    <w:p w14:paraId="4B1C4620" w14:textId="7F72FD7E" w:rsidR="00FE45A0" w:rsidRPr="00C97956" w:rsidRDefault="00FE45A0" w:rsidP="002E2233">
      <w:pPr>
        <w:pStyle w:val="a3"/>
        <w:numPr>
          <w:ilvl w:val="0"/>
          <w:numId w:val="8"/>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顔色や熱感等の観察による情報も</w:t>
      </w:r>
      <w:r w:rsidR="00E16CF4" w:rsidRPr="00C97956">
        <w:rPr>
          <w:rFonts w:ascii="MS-PGothic" w:eastAsia="MS-PGothic" w:cs="MS-PGothic" w:hint="eastAsia"/>
          <w:kern w:val="0"/>
          <w:sz w:val="24"/>
        </w:rPr>
        <w:t>普段から観察しておく</w:t>
      </w:r>
      <w:r w:rsidRPr="00C97956">
        <w:rPr>
          <w:rFonts w:ascii="MS-PGothic" w:eastAsia="MS-PGothic" w:cs="MS-PGothic" w:hint="eastAsia"/>
          <w:kern w:val="0"/>
          <w:sz w:val="24"/>
        </w:rPr>
        <w:t>。</w:t>
      </w:r>
    </w:p>
    <w:p w14:paraId="47F79098" w14:textId="77777777" w:rsidR="00C97956" w:rsidRPr="00C97956" w:rsidRDefault="00C97956" w:rsidP="002E2233">
      <w:pPr>
        <w:pStyle w:val="a3"/>
        <w:autoSpaceDE w:val="0"/>
        <w:autoSpaceDN w:val="0"/>
        <w:adjustRightInd w:val="0"/>
        <w:snapToGrid w:val="0"/>
        <w:spacing w:after="0" w:line="20" w:lineRule="atLeast"/>
        <w:ind w:leftChars="0" w:left="690"/>
        <w:rPr>
          <w:rFonts w:ascii="MS-PGothic" w:eastAsia="MS-PGothic" w:cs="MS-PGothic" w:hint="eastAsia"/>
          <w:kern w:val="0"/>
          <w:sz w:val="24"/>
        </w:rPr>
      </w:pPr>
    </w:p>
    <w:p w14:paraId="16BB205B"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w:t>
      </w:r>
      <w:r>
        <w:rPr>
          <w:rFonts w:ascii="Arial-BoldMT" w:eastAsia="Arial-BoldMT" w:cs="Arial-BoldMT"/>
          <w:b/>
          <w:bCs/>
          <w:kern w:val="0"/>
          <w:sz w:val="24"/>
        </w:rPr>
        <w:t>3</w:t>
      </w:r>
      <w:r>
        <w:rPr>
          <w:rFonts w:ascii="MS-PGothic" w:eastAsia="MS-PGothic" w:cs="MS-PGothic" w:hint="eastAsia"/>
          <w:kern w:val="0"/>
          <w:sz w:val="24"/>
        </w:rPr>
        <w:t>】緊急連絡先等の整備</w:t>
      </w:r>
    </w:p>
    <w:p w14:paraId="23D4F7A9"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ArialMT" w:eastAsia="ArialMT" w:cs="ArialMT"/>
          <w:kern w:val="0"/>
          <w:sz w:val="24"/>
        </w:rPr>
        <w:t xml:space="preserve">(1) </w:t>
      </w:r>
      <w:r>
        <w:rPr>
          <w:rFonts w:ascii="MS-PGothic" w:eastAsia="MS-PGothic" w:cs="MS-PGothic" w:hint="eastAsia"/>
          <w:kern w:val="0"/>
          <w:sz w:val="24"/>
        </w:rPr>
        <w:t>緊急連絡先一覧の作成</w:t>
      </w:r>
    </w:p>
    <w:p w14:paraId="3C2DD581" w14:textId="77777777" w:rsidR="00FE45A0" w:rsidRDefault="00FE45A0" w:rsidP="002E2233">
      <w:pPr>
        <w:autoSpaceDE w:val="0"/>
        <w:autoSpaceDN w:val="0"/>
        <w:adjustRightInd w:val="0"/>
        <w:snapToGrid w:val="0"/>
        <w:spacing w:after="0" w:line="20" w:lineRule="atLeast"/>
        <w:ind w:leftChars="100" w:left="220" w:firstLineChars="50" w:firstLine="120"/>
        <w:rPr>
          <w:rFonts w:ascii="MS-PGothic" w:eastAsia="MS-PGothic" w:cs="MS-PGothic"/>
          <w:kern w:val="0"/>
          <w:sz w:val="24"/>
        </w:rPr>
      </w:pPr>
      <w:r>
        <w:rPr>
          <w:rFonts w:ascii="MS-PGothic" w:eastAsia="MS-PGothic" w:cs="MS-PGothic" w:hint="eastAsia"/>
          <w:kern w:val="0"/>
          <w:sz w:val="24"/>
        </w:rPr>
        <w:t>緊急時に備えて、素早く対応できるように、利用者の家族、主治医、放課</w:t>
      </w:r>
      <w:r w:rsidR="0034115C">
        <w:rPr>
          <w:rFonts w:ascii="MS-PGothic" w:eastAsia="MS-PGothic" w:cs="MS-PGothic" w:hint="eastAsia"/>
          <w:kern w:val="0"/>
          <w:sz w:val="24"/>
        </w:rPr>
        <w:t xml:space="preserve"> </w:t>
      </w:r>
      <w:r>
        <w:rPr>
          <w:rFonts w:ascii="MS-PGothic" w:eastAsia="MS-PGothic" w:cs="MS-PGothic" w:hint="eastAsia"/>
          <w:kern w:val="0"/>
          <w:sz w:val="24"/>
        </w:rPr>
        <w:t>後等デイサービス他事業者等を記載した緊急連絡先一覧を作成しておく。</w:t>
      </w:r>
    </w:p>
    <w:p w14:paraId="456477CD" w14:textId="77777777" w:rsidR="00FE45A0" w:rsidRPr="0034115C" w:rsidRDefault="0034115C" w:rsidP="002E2233">
      <w:pPr>
        <w:pStyle w:val="a3"/>
        <w:numPr>
          <w:ilvl w:val="0"/>
          <w:numId w:val="7"/>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 xml:space="preserve"> </w:t>
      </w:r>
      <w:r w:rsidR="00FE45A0" w:rsidRPr="0034115C">
        <w:rPr>
          <w:rFonts w:ascii="MS-PGothic" w:eastAsia="MS-PGothic" w:cs="MS-PGothic" w:hint="eastAsia"/>
          <w:kern w:val="0"/>
          <w:sz w:val="24"/>
        </w:rPr>
        <w:t>医療情報の記録票</w:t>
      </w:r>
    </w:p>
    <w:p w14:paraId="3A54C751" w14:textId="77777777" w:rsidR="00FE45A0" w:rsidRDefault="00FE45A0" w:rsidP="002E2233">
      <w:pPr>
        <w:autoSpaceDE w:val="0"/>
        <w:autoSpaceDN w:val="0"/>
        <w:adjustRightInd w:val="0"/>
        <w:snapToGrid w:val="0"/>
        <w:spacing w:after="0" w:line="20" w:lineRule="atLeast"/>
        <w:ind w:leftChars="100" w:left="220"/>
        <w:rPr>
          <w:rFonts w:ascii="MS-PGothic" w:eastAsia="MS-PGothic" w:cs="MS-PGothic"/>
          <w:kern w:val="0"/>
          <w:sz w:val="24"/>
        </w:rPr>
      </w:pPr>
      <w:r>
        <w:rPr>
          <w:rFonts w:ascii="MS-PGothic" w:eastAsia="MS-PGothic" w:cs="MS-PGothic" w:hint="eastAsia"/>
          <w:kern w:val="0"/>
          <w:sz w:val="24"/>
        </w:rPr>
        <w:t>緊急時の搬送先が、主治医の病院とは限らないのでやむを得ず搬送先に同行</w:t>
      </w:r>
      <w:r>
        <w:rPr>
          <w:rFonts w:ascii="MS-PGothic" w:eastAsia="MS-PGothic" w:cs="MS-PGothic" w:hint="eastAsia"/>
          <w:kern w:val="0"/>
          <w:sz w:val="24"/>
        </w:rPr>
        <w:lastRenderedPageBreak/>
        <w:t>した場合には、できる限り、担当医に対して、現在保有している利用者の正確な医療情報を伝えなければならないため、事業所から当該病院に</w:t>
      </w:r>
      <w:r w:rsidR="00FA0130">
        <w:rPr>
          <w:rFonts w:ascii="MS-PGothic" w:eastAsia="MS-PGothic" w:cs="MS-PGothic" w:hint="eastAsia"/>
          <w:kern w:val="0"/>
          <w:sz w:val="24"/>
        </w:rPr>
        <w:t>情報を提供</w:t>
      </w:r>
      <w:r>
        <w:rPr>
          <w:rFonts w:ascii="MS-PGothic" w:eastAsia="MS-PGothic" w:cs="MS-PGothic" w:hint="eastAsia"/>
          <w:kern w:val="0"/>
          <w:sz w:val="24"/>
        </w:rPr>
        <w:t>することができるよう、次のような医療情報を整理しておく。</w:t>
      </w:r>
    </w:p>
    <w:p w14:paraId="616F5214"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①過去の疾患及び現在治療中の疾患</w:t>
      </w:r>
    </w:p>
    <w:p w14:paraId="06ACB970"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②服用している医薬品名等</w:t>
      </w:r>
    </w:p>
    <w:p w14:paraId="2B52ADF1" w14:textId="77777777" w:rsidR="00FA013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③アレルギー情報等</w:t>
      </w:r>
    </w:p>
    <w:p w14:paraId="1DD3D2F6" w14:textId="77777777" w:rsidR="00C97956" w:rsidRDefault="00C97956" w:rsidP="002E2233">
      <w:pPr>
        <w:autoSpaceDE w:val="0"/>
        <w:autoSpaceDN w:val="0"/>
        <w:adjustRightInd w:val="0"/>
        <w:snapToGrid w:val="0"/>
        <w:spacing w:after="0" w:line="20" w:lineRule="atLeast"/>
        <w:rPr>
          <w:rFonts w:ascii="MS-PGothic" w:eastAsia="MS-PGothic" w:cs="MS-PGothic"/>
          <w:kern w:val="0"/>
          <w:sz w:val="24"/>
        </w:rPr>
      </w:pPr>
    </w:p>
    <w:p w14:paraId="1DE7CF7E" w14:textId="6115D687" w:rsidR="00E16CF4"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w:t>
      </w:r>
      <w:r>
        <w:rPr>
          <w:rFonts w:ascii="Arial-BoldMT" w:eastAsia="Arial-BoldMT" w:cs="Arial-BoldMT"/>
          <w:b/>
          <w:bCs/>
          <w:kern w:val="0"/>
          <w:sz w:val="24"/>
        </w:rPr>
        <w:t>4</w:t>
      </w:r>
      <w:r>
        <w:rPr>
          <w:rFonts w:ascii="MS-PGothic" w:eastAsia="MS-PGothic" w:cs="MS-PGothic" w:hint="eastAsia"/>
          <w:kern w:val="0"/>
          <w:sz w:val="24"/>
        </w:rPr>
        <w:t>】</w:t>
      </w:r>
      <w:r w:rsidR="00E16CF4">
        <w:rPr>
          <w:rFonts w:ascii="MS-PGothic" w:eastAsia="MS-PGothic" w:cs="MS-PGothic" w:hint="eastAsia"/>
          <w:kern w:val="0"/>
          <w:sz w:val="24"/>
        </w:rPr>
        <w:t>事故発生時の対応</w:t>
      </w:r>
    </w:p>
    <w:p w14:paraId="610FDF8D" w14:textId="77777777" w:rsidR="00E16CF4" w:rsidRDefault="00E16CF4" w:rsidP="002E2233">
      <w:pPr>
        <w:pStyle w:val="a3"/>
        <w:numPr>
          <w:ilvl w:val="0"/>
          <w:numId w:val="2"/>
        </w:numPr>
        <w:autoSpaceDE w:val="0"/>
        <w:autoSpaceDN w:val="0"/>
        <w:adjustRightInd w:val="0"/>
        <w:snapToGrid w:val="0"/>
        <w:spacing w:after="0" w:line="20" w:lineRule="atLeast"/>
        <w:ind w:leftChars="0"/>
        <w:rPr>
          <w:rFonts w:ascii="MS-PGothic" w:eastAsia="MS-PGothic" w:cs="MS-PGothic"/>
          <w:kern w:val="0"/>
          <w:sz w:val="24"/>
        </w:rPr>
      </w:pPr>
      <w:r w:rsidRPr="00E16CF4">
        <w:rPr>
          <w:rFonts w:ascii="MS-PGothic" w:eastAsia="MS-PGothic" w:cs="MS-PGothic" w:hint="eastAsia"/>
          <w:kern w:val="0"/>
          <w:sz w:val="24"/>
        </w:rPr>
        <w:t>事故発生時の基本的な流れ</w:t>
      </w:r>
    </w:p>
    <w:p w14:paraId="390008B4" w14:textId="77777777" w:rsidR="00E16CF4" w:rsidRPr="00E16CF4" w:rsidRDefault="00E16CF4" w:rsidP="002E2233">
      <w:pPr>
        <w:autoSpaceDE w:val="0"/>
        <w:autoSpaceDN w:val="0"/>
        <w:adjustRightInd w:val="0"/>
        <w:snapToGrid w:val="0"/>
        <w:spacing w:after="0" w:line="20" w:lineRule="atLeast"/>
        <w:ind w:left="480" w:firstLineChars="150" w:firstLine="360"/>
        <w:rPr>
          <w:rFonts w:ascii="MS-PGothic" w:eastAsia="MS-PGothic" w:cs="MS-PGothic"/>
          <w:kern w:val="0"/>
          <w:sz w:val="24"/>
        </w:rPr>
      </w:pPr>
      <w:r>
        <w:rPr>
          <w:rFonts w:ascii="MS-PGothic" w:eastAsia="MS-PGothic" w:cs="MS-PGothic" w:hint="eastAsia"/>
          <w:kern w:val="0"/>
          <w:sz w:val="24"/>
        </w:rPr>
        <w:t>フローチャートで確認</w:t>
      </w:r>
    </w:p>
    <w:p w14:paraId="515AAB1F" w14:textId="77777777" w:rsidR="00E16CF4" w:rsidRDefault="00E16CF4" w:rsidP="002E2233">
      <w:pPr>
        <w:pStyle w:val="a3"/>
        <w:numPr>
          <w:ilvl w:val="0"/>
          <w:numId w:val="2"/>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事故発生時の対応</w:t>
      </w:r>
    </w:p>
    <w:p w14:paraId="1E6393EA" w14:textId="77777777" w:rsidR="00E16CF4" w:rsidRDefault="00E16CF4" w:rsidP="002E2233">
      <w:pPr>
        <w:pStyle w:val="a3"/>
        <w:numPr>
          <w:ilvl w:val="0"/>
          <w:numId w:val="3"/>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管理者は事故の発生状況を速やかに把握し、記録する。</w:t>
      </w:r>
    </w:p>
    <w:p w14:paraId="6D2E2EB4" w14:textId="77777777" w:rsidR="00E16CF4" w:rsidRDefault="00E16CF4" w:rsidP="002E2233">
      <w:pPr>
        <w:pStyle w:val="a3"/>
        <w:numPr>
          <w:ilvl w:val="0"/>
          <w:numId w:val="4"/>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事故の状況・原因・場所・時間</w:t>
      </w:r>
    </w:p>
    <w:p w14:paraId="1FC2A029" w14:textId="77777777" w:rsidR="00E16CF4" w:rsidRDefault="00E16CF4" w:rsidP="002E2233">
      <w:pPr>
        <w:pStyle w:val="a3"/>
        <w:numPr>
          <w:ilvl w:val="0"/>
          <w:numId w:val="4"/>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子供の状態（出血や打撲の有無・顔色・全身の状態）</w:t>
      </w:r>
    </w:p>
    <w:p w14:paraId="0887069C" w14:textId="77777777" w:rsidR="001F71C3" w:rsidRDefault="001F71C3" w:rsidP="002E2233">
      <w:pPr>
        <w:pStyle w:val="a3"/>
        <w:numPr>
          <w:ilvl w:val="0"/>
          <w:numId w:val="4"/>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事実に基づいた記録（とりあえずメモ・走り書きでもよい）</w:t>
      </w:r>
    </w:p>
    <w:p w14:paraId="3F154D9D" w14:textId="77777777" w:rsidR="001F71C3" w:rsidRPr="001F71C3" w:rsidRDefault="001F71C3" w:rsidP="002E2233">
      <w:pPr>
        <w:pStyle w:val="a3"/>
        <w:numPr>
          <w:ilvl w:val="0"/>
          <w:numId w:val="3"/>
        </w:numPr>
        <w:autoSpaceDE w:val="0"/>
        <w:autoSpaceDN w:val="0"/>
        <w:adjustRightInd w:val="0"/>
        <w:snapToGrid w:val="0"/>
        <w:spacing w:after="0" w:line="20" w:lineRule="atLeast"/>
        <w:ind w:leftChars="0"/>
        <w:rPr>
          <w:rFonts w:ascii="MS-PGothic" w:eastAsia="MS-PGothic" w:cs="MS-PGothic"/>
          <w:kern w:val="0"/>
          <w:sz w:val="24"/>
        </w:rPr>
      </w:pPr>
      <w:r w:rsidRPr="001F71C3">
        <w:rPr>
          <w:rFonts w:ascii="MS-PGothic" w:eastAsia="MS-PGothic" w:cs="MS-PGothic" w:hint="eastAsia"/>
          <w:kern w:val="0"/>
          <w:sz w:val="24"/>
        </w:rPr>
        <w:t>協力者・応援者を求める</w:t>
      </w:r>
    </w:p>
    <w:p w14:paraId="2F4F49B1" w14:textId="77777777" w:rsidR="001F71C3" w:rsidRDefault="001F71C3" w:rsidP="002E2233">
      <w:pPr>
        <w:pStyle w:val="a3"/>
        <w:numPr>
          <w:ilvl w:val="0"/>
          <w:numId w:val="5"/>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必要処置の判断は単独で行わない。</w:t>
      </w:r>
    </w:p>
    <w:p w14:paraId="0FCAD3FC" w14:textId="77777777" w:rsidR="001F71C3" w:rsidRDefault="001F71C3" w:rsidP="002E2233">
      <w:pPr>
        <w:pStyle w:val="a3"/>
        <w:numPr>
          <w:ilvl w:val="0"/>
          <w:numId w:val="5"/>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日頃から連絡の分担など対応の仕方を全職員で確認する。</w:t>
      </w:r>
    </w:p>
    <w:p w14:paraId="7333255D" w14:textId="77777777" w:rsidR="001F71C3" w:rsidRPr="001F71C3" w:rsidRDefault="001F71C3" w:rsidP="002E2233">
      <w:pPr>
        <w:pStyle w:val="a3"/>
        <w:numPr>
          <w:ilvl w:val="0"/>
          <w:numId w:val="3"/>
        </w:numPr>
        <w:autoSpaceDE w:val="0"/>
        <w:autoSpaceDN w:val="0"/>
        <w:adjustRightInd w:val="0"/>
        <w:snapToGrid w:val="0"/>
        <w:spacing w:after="0" w:line="20" w:lineRule="atLeast"/>
        <w:ind w:leftChars="0"/>
        <w:rPr>
          <w:rFonts w:ascii="MS-PGothic" w:eastAsia="MS-PGothic" w:cs="MS-PGothic"/>
          <w:kern w:val="0"/>
          <w:sz w:val="24"/>
        </w:rPr>
      </w:pPr>
      <w:r w:rsidRPr="001F71C3">
        <w:rPr>
          <w:rFonts w:ascii="MS-PGothic" w:eastAsia="MS-PGothic" w:cs="MS-PGothic" w:hint="eastAsia"/>
          <w:kern w:val="0"/>
          <w:sz w:val="24"/>
        </w:rPr>
        <w:t>医療機関への受診は保護者より前にかかりつけ医があるかどうかの確認をし、保護者へ受診する旨の承諾を得てから医療機関にかかる。</w:t>
      </w:r>
    </w:p>
    <w:p w14:paraId="0C2D512E" w14:textId="77777777" w:rsidR="001F71C3" w:rsidRDefault="001F71C3" w:rsidP="002E2233">
      <w:pPr>
        <w:pStyle w:val="a3"/>
        <w:numPr>
          <w:ilvl w:val="0"/>
          <w:numId w:val="3"/>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下記のような症状の場合は、救急車を要請し、すぐに医療機関に受診する。</w:t>
      </w:r>
    </w:p>
    <w:p w14:paraId="419016DF" w14:textId="77777777" w:rsidR="00172139" w:rsidRDefault="0093788D"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172139">
        <w:rPr>
          <w:rFonts w:ascii="MS-PGothic" w:eastAsia="MS-PGothic" w:cs="MS-PGothic" w:hint="eastAsia"/>
          <w:kern w:val="0"/>
          <w:sz w:val="24"/>
        </w:rPr>
        <w:t>意識（意識がない・反応がない・もうろうとしている。うとうとしている・呂律が回らない等）</w:t>
      </w:r>
    </w:p>
    <w:p w14:paraId="4FCA3596" w14:textId="77777777" w:rsidR="001F71C3" w:rsidRPr="00172139" w:rsidRDefault="001F71C3"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172139">
        <w:rPr>
          <w:rFonts w:ascii="MS-PGothic" w:eastAsia="MS-PGothic" w:cs="MS-PGothic" w:hint="eastAsia"/>
          <w:kern w:val="0"/>
          <w:sz w:val="24"/>
        </w:rPr>
        <w:t>顔色</w:t>
      </w:r>
      <w:r w:rsidR="00172139">
        <w:rPr>
          <w:rFonts w:ascii="MS-PGothic" w:eastAsia="MS-PGothic" w:cs="MS-PGothic" w:hint="eastAsia"/>
          <w:kern w:val="0"/>
          <w:sz w:val="24"/>
        </w:rPr>
        <w:t>（色が</w:t>
      </w:r>
      <w:r w:rsidRPr="00172139">
        <w:rPr>
          <w:rFonts w:ascii="MS-PGothic" w:eastAsia="MS-PGothic" w:cs="MS-PGothic" w:hint="eastAsia"/>
          <w:kern w:val="0"/>
          <w:sz w:val="24"/>
        </w:rPr>
        <w:t>悪</w:t>
      </w:r>
      <w:r w:rsidR="00172139">
        <w:rPr>
          <w:rFonts w:ascii="MS-PGothic" w:eastAsia="MS-PGothic" w:cs="MS-PGothic" w:hint="eastAsia"/>
          <w:kern w:val="0"/>
          <w:sz w:val="24"/>
        </w:rPr>
        <w:t>い・</w:t>
      </w:r>
      <w:r w:rsidRPr="00172139">
        <w:rPr>
          <w:rFonts w:ascii="MS-PGothic" w:eastAsia="MS-PGothic" w:cs="MS-PGothic" w:hint="eastAsia"/>
          <w:kern w:val="0"/>
          <w:sz w:val="24"/>
        </w:rPr>
        <w:t>ぐったりとしている</w:t>
      </w:r>
      <w:r w:rsidR="00172139">
        <w:rPr>
          <w:rFonts w:ascii="MS-PGothic" w:eastAsia="MS-PGothic" w:cs="MS-PGothic" w:hint="eastAsia"/>
          <w:kern w:val="0"/>
          <w:sz w:val="24"/>
        </w:rPr>
        <w:t>）</w:t>
      </w:r>
    </w:p>
    <w:p w14:paraId="1B76ADC3" w14:textId="77777777" w:rsidR="001F71C3" w:rsidRDefault="00172139"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93788D">
        <w:rPr>
          <w:rFonts w:ascii="MS-PGothic" w:eastAsia="MS-PGothic" w:cs="MS-PGothic" w:hint="eastAsia"/>
          <w:kern w:val="0"/>
          <w:sz w:val="24"/>
        </w:rPr>
        <w:t>呼吸（呼吸がない・呼吸が速い・遅い・弱い</w:t>
      </w:r>
      <w:r>
        <w:rPr>
          <w:rFonts w:ascii="MS-PGothic" w:eastAsia="MS-PGothic" w:cs="MS-PGothic" w:hint="eastAsia"/>
          <w:kern w:val="0"/>
          <w:sz w:val="24"/>
        </w:rPr>
        <w:t>・けいれん、ひきつけを起こしている</w:t>
      </w:r>
      <w:r w:rsidRPr="0093788D">
        <w:rPr>
          <w:rFonts w:ascii="MS-PGothic" w:eastAsia="MS-PGothic" w:cs="MS-PGothic" w:hint="eastAsia"/>
          <w:kern w:val="0"/>
          <w:sz w:val="24"/>
        </w:rPr>
        <w:t>等）</w:t>
      </w:r>
    </w:p>
    <w:p w14:paraId="32F4C564" w14:textId="77777777" w:rsidR="00172139" w:rsidRDefault="00172139"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93788D">
        <w:rPr>
          <w:rFonts w:ascii="MS-PGothic" w:eastAsia="MS-PGothic" w:cs="MS-PGothic" w:hint="eastAsia"/>
          <w:kern w:val="0"/>
          <w:sz w:val="24"/>
        </w:rPr>
        <w:t>脈拍（脈拍がない・脈拍が速い・遅い・弱い等）</w:t>
      </w:r>
    </w:p>
    <w:p w14:paraId="734565F7" w14:textId="77777777" w:rsidR="001F71C3" w:rsidRDefault="00172139"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93788D">
        <w:rPr>
          <w:rFonts w:ascii="MS-PGothic" w:eastAsia="MS-PGothic" w:cs="MS-PGothic" w:hint="eastAsia"/>
          <w:kern w:val="0"/>
          <w:sz w:val="24"/>
        </w:rPr>
        <w:t>吐血、下血（色・量・回数等）</w:t>
      </w:r>
      <w:r w:rsidR="001F71C3">
        <w:rPr>
          <w:rFonts w:ascii="MS-PGothic" w:eastAsia="MS-PGothic" w:cs="MS-PGothic" w:hint="eastAsia"/>
          <w:kern w:val="0"/>
          <w:sz w:val="24"/>
        </w:rPr>
        <w:t>出血が止まらない</w:t>
      </w:r>
    </w:p>
    <w:p w14:paraId="4865B05D" w14:textId="77777777" w:rsidR="00172139" w:rsidRDefault="00172139"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93788D">
        <w:rPr>
          <w:rFonts w:ascii="MS-PGothic" w:eastAsia="MS-PGothic" w:cs="MS-PGothic" w:hint="eastAsia"/>
          <w:kern w:val="0"/>
          <w:sz w:val="24"/>
        </w:rPr>
        <w:lastRenderedPageBreak/>
        <w:t>嘔吐（嘔吐物の色・量・形状等）</w:t>
      </w:r>
    </w:p>
    <w:p w14:paraId="002BAE8A" w14:textId="77777777" w:rsidR="001F71C3" w:rsidRDefault="00172139"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sidRPr="0093788D">
        <w:rPr>
          <w:rFonts w:ascii="MS-PGothic" w:eastAsia="MS-PGothic" w:cs="MS-PGothic" w:hint="eastAsia"/>
          <w:kern w:val="0"/>
          <w:sz w:val="24"/>
        </w:rPr>
        <w:t>体温（高い・低い）</w:t>
      </w:r>
    </w:p>
    <w:p w14:paraId="26D393F0" w14:textId="77777777" w:rsidR="001F71C3" w:rsidRDefault="001F71C3"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化学物質を誤飲した。</w:t>
      </w:r>
    </w:p>
    <w:p w14:paraId="1DDF33AF" w14:textId="77777777" w:rsidR="001F71C3" w:rsidRPr="001F71C3" w:rsidRDefault="001F71C3" w:rsidP="002E2233">
      <w:pPr>
        <w:pStyle w:val="a3"/>
        <w:numPr>
          <w:ilvl w:val="0"/>
          <w:numId w:val="6"/>
        </w:numPr>
        <w:autoSpaceDE w:val="0"/>
        <w:autoSpaceDN w:val="0"/>
        <w:adjustRightInd w:val="0"/>
        <w:snapToGrid w:val="0"/>
        <w:spacing w:after="0" w:line="20" w:lineRule="atLeast"/>
        <w:ind w:leftChars="0"/>
        <w:rPr>
          <w:rFonts w:ascii="MS-PGothic" w:eastAsia="MS-PGothic" w:cs="MS-PGothic"/>
          <w:kern w:val="0"/>
          <w:sz w:val="24"/>
        </w:rPr>
      </w:pPr>
      <w:r>
        <w:rPr>
          <w:rFonts w:ascii="MS-PGothic" w:eastAsia="MS-PGothic" w:cs="MS-PGothic" w:hint="eastAsia"/>
          <w:kern w:val="0"/>
          <w:sz w:val="24"/>
        </w:rPr>
        <w:t>熱傷や火傷の面積が広い</w:t>
      </w:r>
    </w:p>
    <w:p w14:paraId="16CE8C1B" w14:textId="77777777" w:rsidR="0093788D" w:rsidRPr="00172139" w:rsidRDefault="0093788D" w:rsidP="002E2233">
      <w:pPr>
        <w:autoSpaceDE w:val="0"/>
        <w:autoSpaceDN w:val="0"/>
        <w:adjustRightInd w:val="0"/>
        <w:snapToGrid w:val="0"/>
        <w:spacing w:after="0" w:line="20" w:lineRule="atLeast"/>
        <w:ind w:firstLineChars="500" w:firstLine="1200"/>
        <w:rPr>
          <w:rFonts w:ascii="MS-PGothic" w:eastAsia="MS-PGothic" w:cs="MS-PGothic"/>
          <w:kern w:val="0"/>
          <w:sz w:val="24"/>
        </w:rPr>
      </w:pPr>
      <w:r w:rsidRPr="00172139">
        <w:rPr>
          <w:rFonts w:ascii="MS-PGothic" w:eastAsia="MS-PGothic" w:cs="MS-PGothic" w:hint="eastAsia"/>
          <w:kern w:val="0"/>
          <w:sz w:val="24"/>
        </w:rPr>
        <w:t xml:space="preserve">　　　　※状態を記録する。</w:t>
      </w:r>
    </w:p>
    <w:p w14:paraId="0CE19EE2" w14:textId="77777777" w:rsidR="0093788D" w:rsidRPr="00172139" w:rsidRDefault="0093788D" w:rsidP="002E2233">
      <w:pPr>
        <w:autoSpaceDE w:val="0"/>
        <w:autoSpaceDN w:val="0"/>
        <w:adjustRightInd w:val="0"/>
        <w:snapToGrid w:val="0"/>
        <w:spacing w:after="0" w:line="20" w:lineRule="atLeast"/>
        <w:ind w:firstLineChars="300" w:firstLine="720"/>
        <w:rPr>
          <w:rFonts w:ascii="MS-PGothic" w:eastAsia="MS-PGothic" w:cs="MS-PGothic"/>
          <w:kern w:val="0"/>
          <w:sz w:val="24"/>
        </w:rPr>
      </w:pPr>
      <w:r w:rsidRPr="00172139">
        <w:rPr>
          <w:rFonts w:ascii="ArialMT" w:eastAsia="ArialMT" w:cs="ArialMT"/>
          <w:kern w:val="0"/>
          <w:sz w:val="24"/>
        </w:rPr>
        <w:t>(</w:t>
      </w:r>
      <w:r w:rsidRPr="00172139">
        <w:rPr>
          <w:rFonts w:ascii="MS-PGothic" w:eastAsia="MS-PGothic" w:cs="MS-PGothic" w:hint="eastAsia"/>
          <w:kern w:val="0"/>
          <w:sz w:val="24"/>
        </w:rPr>
        <w:t>３</w:t>
      </w:r>
      <w:r w:rsidRPr="00172139">
        <w:rPr>
          <w:rFonts w:ascii="ArialMT" w:eastAsia="ArialMT" w:cs="ArialMT"/>
          <w:kern w:val="0"/>
          <w:sz w:val="24"/>
        </w:rPr>
        <w:t xml:space="preserve">) </w:t>
      </w:r>
      <w:r w:rsidRPr="00172139">
        <w:rPr>
          <w:rFonts w:ascii="MS-PGothic" w:eastAsia="MS-PGothic" w:cs="MS-PGothic" w:hint="eastAsia"/>
          <w:kern w:val="0"/>
          <w:sz w:val="24"/>
        </w:rPr>
        <w:t>応急処置</w:t>
      </w:r>
    </w:p>
    <w:p w14:paraId="46990AFC" w14:textId="77777777" w:rsidR="0093788D" w:rsidRPr="00172139" w:rsidRDefault="0093788D" w:rsidP="002E2233">
      <w:pPr>
        <w:autoSpaceDE w:val="0"/>
        <w:autoSpaceDN w:val="0"/>
        <w:adjustRightInd w:val="0"/>
        <w:snapToGrid w:val="0"/>
        <w:spacing w:after="0" w:line="20" w:lineRule="atLeast"/>
        <w:ind w:leftChars="500" w:left="1100"/>
        <w:rPr>
          <w:rFonts w:ascii="MS-PGothic" w:eastAsia="MS-PGothic" w:cs="MS-PGothic"/>
          <w:kern w:val="0"/>
          <w:sz w:val="24"/>
        </w:rPr>
      </w:pPr>
      <w:r w:rsidRPr="00172139">
        <w:rPr>
          <w:rFonts w:ascii="MS-PGothic" w:eastAsia="MS-PGothic" w:cs="MS-PGothic" w:hint="eastAsia"/>
          <w:kern w:val="0"/>
          <w:sz w:val="24"/>
        </w:rPr>
        <w:t>医療行為はできないが、状況に応じて可能であれば、次の一般的な処置を行う。</w:t>
      </w:r>
    </w:p>
    <w:p w14:paraId="784738F0" w14:textId="77777777" w:rsidR="0093788D" w:rsidRPr="00172139" w:rsidRDefault="0093788D" w:rsidP="002E2233">
      <w:pPr>
        <w:pStyle w:val="a3"/>
        <w:numPr>
          <w:ilvl w:val="1"/>
          <w:numId w:val="3"/>
        </w:numPr>
        <w:autoSpaceDE w:val="0"/>
        <w:autoSpaceDN w:val="0"/>
        <w:adjustRightInd w:val="0"/>
        <w:snapToGrid w:val="0"/>
        <w:spacing w:after="0" w:line="20" w:lineRule="atLeast"/>
        <w:ind w:leftChars="0"/>
        <w:rPr>
          <w:rFonts w:ascii="MS-PGothic" w:eastAsia="MS-PGothic" w:cs="MS-PGothic"/>
          <w:kern w:val="0"/>
          <w:sz w:val="24"/>
        </w:rPr>
      </w:pPr>
      <w:r w:rsidRPr="00172139">
        <w:rPr>
          <w:rFonts w:ascii="MS-PGothic" w:eastAsia="MS-PGothic" w:cs="MS-PGothic" w:hint="eastAsia"/>
          <w:kern w:val="0"/>
          <w:sz w:val="24"/>
        </w:rPr>
        <w:t>口腔内の異物等の確認及び除去</w:t>
      </w:r>
    </w:p>
    <w:p w14:paraId="5F6055C2" w14:textId="77777777" w:rsidR="0093788D" w:rsidRPr="00172139" w:rsidRDefault="0093788D" w:rsidP="002E2233">
      <w:pPr>
        <w:pStyle w:val="a3"/>
        <w:numPr>
          <w:ilvl w:val="1"/>
          <w:numId w:val="3"/>
        </w:numPr>
        <w:autoSpaceDE w:val="0"/>
        <w:autoSpaceDN w:val="0"/>
        <w:adjustRightInd w:val="0"/>
        <w:snapToGrid w:val="0"/>
        <w:spacing w:after="0" w:line="20" w:lineRule="atLeast"/>
        <w:ind w:leftChars="0"/>
        <w:rPr>
          <w:rFonts w:ascii="MS-PGothic" w:eastAsia="MS-PGothic" w:cs="MS-PGothic"/>
          <w:kern w:val="0"/>
          <w:sz w:val="24"/>
        </w:rPr>
      </w:pPr>
      <w:r w:rsidRPr="00172139">
        <w:rPr>
          <w:rFonts w:ascii="MS-PGothic" w:eastAsia="MS-PGothic" w:cs="MS-PGothic" w:hint="eastAsia"/>
          <w:kern w:val="0"/>
          <w:sz w:val="24"/>
        </w:rPr>
        <w:t>気道の確保</w:t>
      </w:r>
    </w:p>
    <w:p w14:paraId="0DC6D603" w14:textId="77777777" w:rsidR="0093788D" w:rsidRPr="00172139" w:rsidRDefault="00172139" w:rsidP="002E2233">
      <w:pPr>
        <w:autoSpaceDE w:val="0"/>
        <w:autoSpaceDN w:val="0"/>
        <w:adjustRightInd w:val="0"/>
        <w:snapToGrid w:val="0"/>
        <w:spacing w:after="0" w:line="20" w:lineRule="atLeast"/>
        <w:ind w:firstLineChars="500" w:firstLine="1200"/>
        <w:rPr>
          <w:rFonts w:ascii="MS-PGothic" w:eastAsia="MS-PGothic" w:cs="MS-PGothic"/>
          <w:kern w:val="0"/>
          <w:sz w:val="24"/>
        </w:rPr>
      </w:pPr>
      <w:r>
        <w:rPr>
          <w:rFonts w:ascii="MS-PGothic" w:eastAsia="MS-PGothic" w:cs="MS-PGothic" w:hint="eastAsia"/>
          <w:kern w:val="0"/>
          <w:sz w:val="24"/>
        </w:rPr>
        <w:t>ウ、</w:t>
      </w:r>
      <w:r w:rsidR="0093788D" w:rsidRPr="00172139">
        <w:rPr>
          <w:rFonts w:ascii="MS-PGothic" w:eastAsia="MS-PGothic" w:cs="MS-PGothic" w:hint="eastAsia"/>
          <w:kern w:val="0"/>
          <w:sz w:val="24"/>
        </w:rPr>
        <w:t>人工呼吸</w:t>
      </w:r>
    </w:p>
    <w:p w14:paraId="200CDF19" w14:textId="77777777" w:rsidR="0093788D" w:rsidRPr="00452831" w:rsidRDefault="00452831" w:rsidP="002E2233">
      <w:pPr>
        <w:autoSpaceDE w:val="0"/>
        <w:autoSpaceDN w:val="0"/>
        <w:adjustRightInd w:val="0"/>
        <w:snapToGrid w:val="0"/>
        <w:spacing w:after="0" w:line="20" w:lineRule="atLeast"/>
        <w:ind w:left="840" w:firstLineChars="150" w:firstLine="360"/>
        <w:rPr>
          <w:rFonts w:ascii="MS-PGothic" w:eastAsia="MS-PGothic" w:cs="MS-PGothic"/>
          <w:kern w:val="0"/>
          <w:sz w:val="24"/>
        </w:rPr>
      </w:pPr>
      <w:r>
        <w:rPr>
          <w:rFonts w:ascii="MS-PGothic" w:eastAsia="MS-PGothic" w:cs="MS-PGothic" w:hint="eastAsia"/>
          <w:kern w:val="0"/>
          <w:sz w:val="24"/>
        </w:rPr>
        <w:t>エ、</w:t>
      </w:r>
      <w:r w:rsidR="0093788D" w:rsidRPr="00452831">
        <w:rPr>
          <w:rFonts w:ascii="MS-PGothic" w:eastAsia="MS-PGothic" w:cs="MS-PGothic" w:hint="eastAsia"/>
          <w:kern w:val="0"/>
          <w:sz w:val="24"/>
        </w:rPr>
        <w:t>・心臓マッサージ</w:t>
      </w:r>
    </w:p>
    <w:p w14:paraId="28D789CA" w14:textId="77777777" w:rsidR="0093788D" w:rsidRPr="00452831" w:rsidRDefault="00452831" w:rsidP="002E2233">
      <w:pPr>
        <w:autoSpaceDE w:val="0"/>
        <w:autoSpaceDN w:val="0"/>
        <w:adjustRightInd w:val="0"/>
        <w:snapToGrid w:val="0"/>
        <w:spacing w:after="0" w:line="20" w:lineRule="atLeast"/>
        <w:ind w:left="1134" w:firstLineChars="50" w:firstLine="120"/>
        <w:rPr>
          <w:rFonts w:ascii="MS-PGothic" w:eastAsia="MS-PGothic" w:cs="MS-PGothic"/>
          <w:kern w:val="0"/>
          <w:sz w:val="24"/>
        </w:rPr>
      </w:pPr>
      <w:r>
        <w:rPr>
          <w:rFonts w:ascii="MS-PGothic" w:eastAsia="MS-PGothic" w:cs="MS-PGothic" w:hint="eastAsia"/>
          <w:kern w:val="0"/>
          <w:sz w:val="24"/>
        </w:rPr>
        <w:t>オ、</w:t>
      </w:r>
      <w:r w:rsidR="0093788D" w:rsidRPr="00452831">
        <w:rPr>
          <w:rFonts w:ascii="MS-PGothic" w:eastAsia="MS-PGothic" w:cs="MS-PGothic" w:hint="eastAsia"/>
          <w:kern w:val="0"/>
          <w:sz w:val="24"/>
        </w:rPr>
        <w:t>止血</w:t>
      </w:r>
    </w:p>
    <w:p w14:paraId="6FCDDDB3" w14:textId="77777777" w:rsidR="00452831" w:rsidRDefault="00452831" w:rsidP="002E2233">
      <w:pPr>
        <w:autoSpaceDE w:val="0"/>
        <w:autoSpaceDN w:val="0"/>
        <w:adjustRightInd w:val="0"/>
        <w:snapToGrid w:val="0"/>
        <w:spacing w:after="0" w:line="20" w:lineRule="atLeast"/>
        <w:ind w:firstLineChars="500" w:firstLine="1200"/>
        <w:rPr>
          <w:rFonts w:ascii="MS-PGothic" w:eastAsia="MS-PGothic" w:cs="MS-PGothic"/>
          <w:kern w:val="0"/>
          <w:sz w:val="24"/>
        </w:rPr>
      </w:pPr>
      <w:r>
        <w:rPr>
          <w:rFonts w:ascii="MS-PGothic" w:eastAsia="MS-PGothic" w:cs="MS-PGothic" w:hint="eastAsia"/>
          <w:kern w:val="0"/>
          <w:sz w:val="24"/>
        </w:rPr>
        <w:t>※　状況に応じ、近くに</w:t>
      </w:r>
      <w:r>
        <w:rPr>
          <w:rFonts w:ascii="ArialMT" w:eastAsia="ArialMT" w:cs="ArialMT"/>
          <w:kern w:val="0"/>
          <w:sz w:val="24"/>
        </w:rPr>
        <w:t>AED</w:t>
      </w:r>
      <w:r>
        <w:rPr>
          <w:rFonts w:ascii="MS-PGothic" w:eastAsia="MS-PGothic" w:cs="MS-PGothic" w:hint="eastAsia"/>
          <w:kern w:val="0"/>
          <w:sz w:val="24"/>
        </w:rPr>
        <w:t>があれば対応</w:t>
      </w:r>
    </w:p>
    <w:p w14:paraId="52BA6436" w14:textId="77777777" w:rsidR="00C97956" w:rsidRDefault="00C97956" w:rsidP="002E2233">
      <w:pPr>
        <w:autoSpaceDE w:val="0"/>
        <w:autoSpaceDN w:val="0"/>
        <w:adjustRightInd w:val="0"/>
        <w:snapToGrid w:val="0"/>
        <w:spacing w:after="0" w:line="20" w:lineRule="atLeast"/>
        <w:rPr>
          <w:rFonts w:ascii="MS-PGothic" w:eastAsia="MS-PGothic" w:cs="MS-PGothic"/>
          <w:kern w:val="0"/>
          <w:sz w:val="24"/>
        </w:rPr>
      </w:pPr>
    </w:p>
    <w:p w14:paraId="47BF1BA1" w14:textId="6250D9A4" w:rsidR="00FE45A0" w:rsidRDefault="00E16CF4"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【5】</w:t>
      </w:r>
      <w:r w:rsidR="00FE45A0">
        <w:rPr>
          <w:rFonts w:ascii="MS-PGothic" w:eastAsia="MS-PGothic" w:cs="MS-PGothic" w:hint="eastAsia"/>
          <w:kern w:val="0"/>
          <w:sz w:val="24"/>
        </w:rPr>
        <w:t>緊急時の対応</w:t>
      </w:r>
    </w:p>
    <w:p w14:paraId="0993D638"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ArialMT" w:eastAsia="ArialMT" w:cs="ArialMT"/>
          <w:kern w:val="0"/>
          <w:sz w:val="24"/>
        </w:rPr>
        <w:t xml:space="preserve">(1) </w:t>
      </w:r>
      <w:r>
        <w:rPr>
          <w:rFonts w:ascii="MS-PGothic" w:eastAsia="MS-PGothic" w:cs="MS-PGothic" w:hint="eastAsia"/>
          <w:kern w:val="0"/>
          <w:sz w:val="24"/>
        </w:rPr>
        <w:t>緊急連絡</w:t>
      </w:r>
    </w:p>
    <w:p w14:paraId="078DD6F2"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①</w:t>
      </w:r>
      <w:r>
        <w:rPr>
          <w:rFonts w:ascii="MS-PGothic" w:eastAsia="MS-PGothic" w:cs="MS-PGothic"/>
          <w:kern w:val="0"/>
          <w:sz w:val="24"/>
        </w:rPr>
        <w:t xml:space="preserve"> </w:t>
      </w:r>
      <w:r>
        <w:rPr>
          <w:rFonts w:ascii="MS-PGothic" w:eastAsia="MS-PGothic" w:cs="MS-PGothic" w:hint="eastAsia"/>
          <w:kern w:val="0"/>
          <w:sz w:val="24"/>
        </w:rPr>
        <w:t>状態に応じて主治医に連絡又は</w:t>
      </w:r>
      <w:r>
        <w:rPr>
          <w:rFonts w:ascii="ArialMT" w:eastAsia="ArialMT" w:cs="ArialMT"/>
          <w:kern w:val="0"/>
          <w:sz w:val="24"/>
        </w:rPr>
        <w:t>119</w:t>
      </w:r>
      <w:r>
        <w:rPr>
          <w:rFonts w:ascii="MS-PGothic" w:eastAsia="MS-PGothic" w:cs="MS-PGothic" w:hint="eastAsia"/>
          <w:kern w:val="0"/>
          <w:sz w:val="24"/>
        </w:rPr>
        <w:t>番に通報する。</w:t>
      </w:r>
    </w:p>
    <w:p w14:paraId="677BC905"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②</w:t>
      </w:r>
      <w:r>
        <w:rPr>
          <w:rFonts w:ascii="MS-PGothic" w:eastAsia="MS-PGothic" w:cs="MS-PGothic"/>
          <w:kern w:val="0"/>
          <w:sz w:val="24"/>
        </w:rPr>
        <w:t xml:space="preserve"> </w:t>
      </w:r>
      <w:r>
        <w:rPr>
          <w:rFonts w:ascii="MS-PGothic" w:eastAsia="MS-PGothic" w:cs="MS-PGothic" w:hint="eastAsia"/>
          <w:kern w:val="0"/>
          <w:sz w:val="24"/>
        </w:rPr>
        <w:t>保護者に連絡する。</w:t>
      </w:r>
    </w:p>
    <w:p w14:paraId="12DBAD1F"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③</w:t>
      </w:r>
      <w:r>
        <w:rPr>
          <w:rFonts w:ascii="MS-PGothic" w:eastAsia="MS-PGothic" w:cs="MS-PGothic"/>
          <w:kern w:val="0"/>
          <w:sz w:val="24"/>
        </w:rPr>
        <w:t xml:space="preserve"> </w:t>
      </w:r>
      <w:r>
        <w:rPr>
          <w:rFonts w:ascii="MS-PGothic" w:eastAsia="MS-PGothic" w:cs="MS-PGothic" w:hint="eastAsia"/>
          <w:kern w:val="0"/>
          <w:sz w:val="24"/>
        </w:rPr>
        <w:t>必要に応じて、他の利用者に状況を説明し落ち着かせる。</w:t>
      </w:r>
    </w:p>
    <w:p w14:paraId="108D2BBF"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④</w:t>
      </w:r>
      <w:r>
        <w:rPr>
          <w:rFonts w:ascii="MS-PGothic" w:eastAsia="MS-PGothic" w:cs="MS-PGothic"/>
          <w:kern w:val="0"/>
          <w:sz w:val="24"/>
        </w:rPr>
        <w:t xml:space="preserve"> </w:t>
      </w:r>
      <w:r>
        <w:rPr>
          <w:rFonts w:ascii="MS-PGothic" w:eastAsia="MS-PGothic" w:cs="MS-PGothic" w:hint="eastAsia"/>
          <w:kern w:val="0"/>
          <w:sz w:val="24"/>
        </w:rPr>
        <w:t>事業主・管理者に連絡し、対応を協議する。</w:t>
      </w:r>
    </w:p>
    <w:p w14:paraId="12D3FBAE"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ArialMT" w:eastAsia="ArialMT" w:cs="ArialMT"/>
          <w:kern w:val="0"/>
          <w:sz w:val="24"/>
        </w:rPr>
        <w:t>(</w:t>
      </w:r>
      <w:r>
        <w:rPr>
          <w:rFonts w:ascii="MS-PGothic" w:eastAsia="MS-PGothic" w:cs="MS-PGothic" w:hint="eastAsia"/>
          <w:kern w:val="0"/>
          <w:sz w:val="24"/>
        </w:rPr>
        <w:t>２</w:t>
      </w:r>
      <w:r>
        <w:rPr>
          <w:rFonts w:ascii="ArialMT" w:eastAsia="ArialMT" w:cs="ArialMT"/>
          <w:kern w:val="0"/>
          <w:sz w:val="24"/>
        </w:rPr>
        <w:t>) 119</w:t>
      </w:r>
      <w:r>
        <w:rPr>
          <w:rFonts w:ascii="MS-PGothic" w:eastAsia="MS-PGothic" w:cs="MS-PGothic" w:hint="eastAsia"/>
          <w:kern w:val="0"/>
          <w:sz w:val="24"/>
        </w:rPr>
        <w:t>番通報</w:t>
      </w:r>
    </w:p>
    <w:p w14:paraId="696B0C03" w14:textId="77777777" w:rsidR="00FE45A0" w:rsidRDefault="00FE45A0" w:rsidP="002E2233">
      <w:pPr>
        <w:autoSpaceDE w:val="0"/>
        <w:autoSpaceDN w:val="0"/>
        <w:adjustRightInd w:val="0"/>
        <w:snapToGrid w:val="0"/>
        <w:spacing w:after="0" w:line="20" w:lineRule="atLeast"/>
        <w:ind w:left="960" w:hangingChars="400" w:hanging="960"/>
        <w:rPr>
          <w:rFonts w:ascii="ArialMT" w:eastAsia="ArialMT" w:cs="ArialMT"/>
          <w:kern w:val="0"/>
          <w:sz w:val="24"/>
        </w:rPr>
      </w:pPr>
      <w:r>
        <w:rPr>
          <w:rFonts w:ascii="MS-PGothic" w:eastAsia="MS-PGothic" w:cs="MS-PGothic" w:hint="eastAsia"/>
          <w:kern w:val="0"/>
          <w:sz w:val="24"/>
        </w:rPr>
        <w:t xml:space="preserve">　　①</w:t>
      </w:r>
      <w:r>
        <w:rPr>
          <w:rFonts w:ascii="MS-PGothic" w:eastAsia="MS-PGothic" w:cs="MS-PGothic"/>
          <w:kern w:val="0"/>
          <w:sz w:val="24"/>
        </w:rPr>
        <w:t xml:space="preserve"> </w:t>
      </w:r>
      <w:r>
        <w:rPr>
          <w:rFonts w:ascii="MS-PGothic" w:eastAsia="MS-PGothic" w:cs="MS-PGothic" w:hint="eastAsia"/>
          <w:kern w:val="0"/>
          <w:sz w:val="24"/>
        </w:rPr>
        <w:t>救急車が迅速に到着できるよう、事前に事業所の案内方法を想定しておく。（目標となる建造物等の確認</w:t>
      </w:r>
      <w:r>
        <w:rPr>
          <w:rFonts w:ascii="ArialMT" w:eastAsia="ArialMT" w:cs="ArialMT"/>
          <w:kern w:val="0"/>
          <w:sz w:val="24"/>
        </w:rPr>
        <w:t>)</w:t>
      </w:r>
    </w:p>
    <w:p w14:paraId="4AB8CC12"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②</w:t>
      </w:r>
      <w:r>
        <w:rPr>
          <w:rFonts w:ascii="MS-PGothic" w:eastAsia="MS-PGothic" w:cs="MS-PGothic"/>
          <w:kern w:val="0"/>
          <w:sz w:val="24"/>
        </w:rPr>
        <w:t xml:space="preserve"> </w:t>
      </w:r>
      <w:r>
        <w:rPr>
          <w:rFonts w:ascii="MS-PGothic" w:eastAsia="MS-PGothic" w:cs="MS-PGothic" w:hint="eastAsia"/>
          <w:kern w:val="0"/>
          <w:sz w:val="24"/>
        </w:rPr>
        <w:t>利用者の状態を簡潔明瞭に伝える。</w:t>
      </w:r>
    </w:p>
    <w:p w14:paraId="2E79A77B"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・意識（意識がない・反応がない・呂律が回らない等）</w:t>
      </w:r>
    </w:p>
    <w:p w14:paraId="0C1AE477"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・呼吸（呼吸がない・呼吸が速い・遅い・弱い等）</w:t>
      </w:r>
    </w:p>
    <w:p w14:paraId="7EBB6758"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・脈拍（脈拍がない・脈拍が速い・遅い・弱い等）</w:t>
      </w:r>
    </w:p>
    <w:p w14:paraId="76788B0F"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・体温（高い・低い）</w:t>
      </w:r>
    </w:p>
    <w:p w14:paraId="097BB477"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・吐血、下血（色・量・回数等）</w:t>
      </w:r>
    </w:p>
    <w:p w14:paraId="69C6F000"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・嘔吐（嘔吐物の色・量・形状等）</w:t>
      </w:r>
    </w:p>
    <w:p w14:paraId="0FF227BD"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※状態を記録する。</w:t>
      </w:r>
    </w:p>
    <w:p w14:paraId="57EB3B2D"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lastRenderedPageBreak/>
        <w:t xml:space="preserve">　</w:t>
      </w:r>
    </w:p>
    <w:p w14:paraId="764A0C0E" w14:textId="77777777" w:rsidR="00FE45A0" w:rsidRDefault="00FE45A0" w:rsidP="002E2233">
      <w:pPr>
        <w:autoSpaceDE w:val="0"/>
        <w:autoSpaceDN w:val="0"/>
        <w:adjustRightInd w:val="0"/>
        <w:snapToGrid w:val="0"/>
        <w:spacing w:after="0" w:line="20" w:lineRule="atLeast"/>
        <w:rPr>
          <w:rFonts w:ascii="MS-PGothic" w:eastAsia="MS-PGothic" w:cs="MS-PGothic"/>
          <w:kern w:val="0"/>
          <w:sz w:val="24"/>
        </w:rPr>
      </w:pPr>
      <w:r>
        <w:rPr>
          <w:rFonts w:ascii="MS-PGothic" w:eastAsia="MS-PGothic" w:cs="MS-PGothic" w:hint="eastAsia"/>
          <w:kern w:val="0"/>
          <w:sz w:val="24"/>
        </w:rPr>
        <w:t xml:space="preserve">　　</w:t>
      </w:r>
      <w:r>
        <w:rPr>
          <w:rFonts w:ascii="ArialMT" w:eastAsia="ArialMT" w:cs="ArialMT"/>
          <w:kern w:val="0"/>
          <w:sz w:val="24"/>
        </w:rPr>
        <w:t>(</w:t>
      </w:r>
      <w:r>
        <w:rPr>
          <w:rFonts w:ascii="MS-PGothic" w:eastAsia="MS-PGothic" w:cs="MS-PGothic" w:hint="eastAsia"/>
          <w:kern w:val="0"/>
          <w:sz w:val="24"/>
        </w:rPr>
        <w:t>４</w:t>
      </w:r>
      <w:r>
        <w:rPr>
          <w:rFonts w:ascii="ArialMT" w:eastAsia="ArialMT" w:cs="ArialMT"/>
          <w:kern w:val="0"/>
          <w:sz w:val="24"/>
        </w:rPr>
        <w:t xml:space="preserve">) </w:t>
      </w:r>
      <w:r>
        <w:rPr>
          <w:rFonts w:ascii="MS-PGothic" w:eastAsia="MS-PGothic" w:cs="MS-PGothic" w:hint="eastAsia"/>
          <w:kern w:val="0"/>
          <w:sz w:val="24"/>
        </w:rPr>
        <w:t xml:space="preserve">救急車の誘導と到着後　　</w:t>
      </w:r>
    </w:p>
    <w:p w14:paraId="11BD65B5" w14:textId="42875DE1" w:rsidR="00FE45A0" w:rsidRPr="00C97956" w:rsidRDefault="00FE45A0" w:rsidP="002E2233">
      <w:pPr>
        <w:pStyle w:val="a3"/>
        <w:numPr>
          <w:ilvl w:val="0"/>
          <w:numId w:val="9"/>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道路に出て、救急車を誘導する。</w:t>
      </w:r>
    </w:p>
    <w:p w14:paraId="29F38488" w14:textId="5A1C3A08" w:rsidR="00FE45A0" w:rsidRPr="00C97956" w:rsidRDefault="00C97956" w:rsidP="002E2233">
      <w:pPr>
        <w:autoSpaceDE w:val="0"/>
        <w:autoSpaceDN w:val="0"/>
        <w:adjustRightInd w:val="0"/>
        <w:snapToGrid w:val="0"/>
        <w:spacing w:after="0" w:line="20" w:lineRule="atLeast"/>
        <w:ind w:left="480"/>
        <w:rPr>
          <w:rFonts w:ascii="MS-PGothic" w:eastAsia="MS-PGothic" w:cs="MS-PGothic"/>
          <w:kern w:val="0"/>
          <w:sz w:val="24"/>
        </w:rPr>
      </w:pPr>
      <w:r w:rsidRPr="00C97956">
        <w:rPr>
          <w:rFonts w:ascii="MS-PGothic" w:eastAsia="MS-PGothic" w:cs="MS-PGothic" w:hint="eastAsia"/>
          <w:kern w:val="0"/>
          <w:sz w:val="24"/>
        </w:rPr>
        <w:t>②</w:t>
      </w:r>
      <w:r w:rsidR="00FE45A0" w:rsidRPr="00C97956">
        <w:rPr>
          <w:rFonts w:ascii="MS-PGothic" w:eastAsia="MS-PGothic" w:cs="MS-PGothic"/>
          <w:kern w:val="0"/>
          <w:sz w:val="24"/>
        </w:rPr>
        <w:t xml:space="preserve"> </w:t>
      </w:r>
      <w:r w:rsidR="00FE45A0" w:rsidRPr="00C97956">
        <w:rPr>
          <w:rFonts w:ascii="MS-PGothic" w:eastAsia="MS-PGothic" w:cs="MS-PGothic" w:hint="eastAsia"/>
          <w:kern w:val="0"/>
          <w:sz w:val="24"/>
        </w:rPr>
        <w:t>利用者の状態を落ち着いて説明する。</w:t>
      </w:r>
    </w:p>
    <w:p w14:paraId="7E301C96" w14:textId="37F400BE" w:rsidR="00FE45A0" w:rsidRPr="00C97956" w:rsidRDefault="00FE45A0" w:rsidP="002E2233">
      <w:pPr>
        <w:pStyle w:val="a3"/>
        <w:numPr>
          <w:ilvl w:val="0"/>
          <w:numId w:val="2"/>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状況を詳しい者が救急車に同乗する。</w:t>
      </w:r>
    </w:p>
    <w:p w14:paraId="450DA807" w14:textId="77777777" w:rsidR="00C97956" w:rsidRPr="00C97956" w:rsidRDefault="00C97956" w:rsidP="002E2233">
      <w:pPr>
        <w:pStyle w:val="a3"/>
        <w:autoSpaceDE w:val="0"/>
        <w:autoSpaceDN w:val="0"/>
        <w:adjustRightInd w:val="0"/>
        <w:snapToGrid w:val="0"/>
        <w:spacing w:after="0" w:line="20" w:lineRule="atLeast"/>
        <w:ind w:leftChars="0"/>
        <w:rPr>
          <w:rFonts w:ascii="MS-PGothic" w:eastAsia="MS-PGothic" w:cs="MS-PGothic" w:hint="eastAsia"/>
          <w:kern w:val="0"/>
          <w:sz w:val="24"/>
        </w:rPr>
      </w:pPr>
    </w:p>
    <w:p w14:paraId="16C595C3" w14:textId="2D2A32D8" w:rsidR="00FE45A0" w:rsidRPr="00C97956" w:rsidRDefault="00FE45A0" w:rsidP="002E2233">
      <w:pPr>
        <w:pStyle w:val="a3"/>
        <w:numPr>
          <w:ilvl w:val="0"/>
          <w:numId w:val="11"/>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結果の報告・記録</w:t>
      </w:r>
    </w:p>
    <w:p w14:paraId="350F29A4" w14:textId="2EB68672" w:rsidR="00FE45A0" w:rsidRDefault="00FE45A0" w:rsidP="002E2233">
      <w:pPr>
        <w:pStyle w:val="a3"/>
        <w:numPr>
          <w:ilvl w:val="0"/>
          <w:numId w:val="12"/>
        </w:numPr>
        <w:autoSpaceDE w:val="0"/>
        <w:autoSpaceDN w:val="0"/>
        <w:adjustRightInd w:val="0"/>
        <w:snapToGrid w:val="0"/>
        <w:spacing w:after="0" w:line="20" w:lineRule="atLeast"/>
        <w:ind w:leftChars="0"/>
        <w:rPr>
          <w:rFonts w:ascii="MS-PGothic" w:eastAsia="MS-PGothic" w:cs="MS-PGothic"/>
          <w:kern w:val="0"/>
          <w:sz w:val="24"/>
        </w:rPr>
      </w:pPr>
      <w:r w:rsidRPr="00C97956">
        <w:rPr>
          <w:rFonts w:ascii="MS-PGothic" w:eastAsia="MS-PGothic" w:cs="MS-PGothic"/>
          <w:kern w:val="0"/>
          <w:sz w:val="24"/>
        </w:rPr>
        <w:t xml:space="preserve"> </w:t>
      </w:r>
      <w:r w:rsidRPr="00C97956">
        <w:rPr>
          <w:rFonts w:ascii="MS-PGothic" w:eastAsia="MS-PGothic" w:cs="MS-PGothic" w:hint="eastAsia"/>
          <w:kern w:val="0"/>
          <w:sz w:val="24"/>
        </w:rPr>
        <w:t>対応結果について、保護者に報告する。</w:t>
      </w:r>
    </w:p>
    <w:p w14:paraId="21BD3D37" w14:textId="3D65913F" w:rsidR="00FE45A0" w:rsidRPr="002E2233" w:rsidRDefault="00FE45A0" w:rsidP="002E2233">
      <w:pPr>
        <w:pStyle w:val="a3"/>
        <w:numPr>
          <w:ilvl w:val="0"/>
          <w:numId w:val="12"/>
        </w:numPr>
        <w:autoSpaceDE w:val="0"/>
        <w:autoSpaceDN w:val="0"/>
        <w:adjustRightInd w:val="0"/>
        <w:snapToGrid w:val="0"/>
        <w:spacing w:after="0" w:line="20" w:lineRule="atLeast"/>
        <w:ind w:leftChars="0"/>
        <w:rPr>
          <w:rFonts w:ascii="MS-PGothic" w:eastAsia="MS-PGothic" w:cs="MS-PGothic"/>
          <w:kern w:val="0"/>
          <w:sz w:val="24"/>
        </w:rPr>
      </w:pPr>
      <w:r w:rsidRPr="002E2233">
        <w:rPr>
          <w:rFonts w:ascii="MS-PGothic" w:eastAsia="MS-PGothic" w:cs="MS-PGothic"/>
          <w:kern w:val="0"/>
          <w:sz w:val="24"/>
        </w:rPr>
        <w:t xml:space="preserve"> </w:t>
      </w:r>
      <w:r w:rsidRPr="002E2233">
        <w:rPr>
          <w:rFonts w:ascii="MS-PGothic" w:eastAsia="MS-PGothic" w:cs="MS-PGothic" w:hint="eastAsia"/>
          <w:kern w:val="0"/>
          <w:sz w:val="24"/>
        </w:rPr>
        <w:t>緊急事態又は事故の発生から対応までの一連の経緯について記録する。特に事故については、この記録に基づき事故の要因分析や具体的な再発防止策を検討・実践していくことになるので、従業者の記憶の定かな早い段階での確実な事実の確認と記録が求められる。</w:t>
      </w:r>
    </w:p>
    <w:p w14:paraId="220940BC" w14:textId="77777777" w:rsidR="002E2233" w:rsidRDefault="00C97956" w:rsidP="002E2233">
      <w:pPr>
        <w:autoSpaceDE w:val="0"/>
        <w:autoSpaceDN w:val="0"/>
        <w:adjustRightInd w:val="0"/>
        <w:snapToGrid w:val="0"/>
        <w:spacing w:after="0" w:line="20" w:lineRule="atLeast"/>
        <w:ind w:firstLineChars="100" w:firstLine="240"/>
        <w:rPr>
          <w:rFonts w:ascii="MS-PGothic" w:eastAsia="MS-PGothic" w:cs="MS-PGothic"/>
          <w:kern w:val="0"/>
          <w:sz w:val="24"/>
        </w:rPr>
      </w:pPr>
      <w:r w:rsidRPr="00C97956">
        <w:rPr>
          <w:rFonts w:ascii="MS-PGothic" w:eastAsia="MS-PGothic" w:cs="MS-PGothic" w:hint="eastAsia"/>
          <w:kern w:val="0"/>
          <w:sz w:val="24"/>
        </w:rPr>
        <w:t>③</w:t>
      </w:r>
      <w:r w:rsidR="00FE45A0" w:rsidRPr="00C97956">
        <w:rPr>
          <w:rFonts w:ascii="MS-PGothic" w:eastAsia="MS-PGothic" w:cs="MS-PGothic"/>
          <w:kern w:val="0"/>
          <w:sz w:val="24"/>
        </w:rPr>
        <w:t xml:space="preserve"> </w:t>
      </w:r>
      <w:r w:rsidR="00FE45A0" w:rsidRPr="00C97956">
        <w:rPr>
          <w:rFonts w:ascii="MS-PGothic" w:eastAsia="MS-PGothic" w:cs="MS-PGothic" w:hint="eastAsia"/>
          <w:kern w:val="0"/>
          <w:sz w:val="24"/>
        </w:rPr>
        <w:t>対応手順に問題点がないか等を検討し、以後の対応をさらに向上させる</w:t>
      </w:r>
    </w:p>
    <w:p w14:paraId="73E22924" w14:textId="7C81FE64" w:rsidR="00C1472E" w:rsidRPr="00A6381A" w:rsidRDefault="00FE45A0" w:rsidP="002E2233">
      <w:pPr>
        <w:autoSpaceDE w:val="0"/>
        <w:autoSpaceDN w:val="0"/>
        <w:adjustRightInd w:val="0"/>
        <w:snapToGrid w:val="0"/>
        <w:spacing w:after="0" w:line="20" w:lineRule="atLeast"/>
        <w:ind w:firstLineChars="200" w:firstLine="480"/>
      </w:pPr>
      <w:r w:rsidRPr="00C97956">
        <w:rPr>
          <w:rFonts w:ascii="MS-PGothic" w:eastAsia="MS-PGothic" w:cs="MS-PGothic" w:hint="eastAsia"/>
          <w:kern w:val="0"/>
          <w:sz w:val="24"/>
        </w:rPr>
        <w:t>事例として活用する。</w:t>
      </w:r>
    </w:p>
    <w:p w14:paraId="465132D4" w14:textId="77777777" w:rsidR="00A6381A" w:rsidRDefault="00A6381A" w:rsidP="002E2233">
      <w:pPr>
        <w:autoSpaceDE w:val="0"/>
        <w:autoSpaceDN w:val="0"/>
        <w:adjustRightInd w:val="0"/>
        <w:snapToGrid w:val="0"/>
        <w:spacing w:after="0" w:line="20" w:lineRule="atLeast"/>
      </w:pPr>
    </w:p>
    <w:p w14:paraId="3417C675" w14:textId="77777777" w:rsidR="00A6381A" w:rsidRDefault="00A6381A" w:rsidP="002E2233">
      <w:pPr>
        <w:autoSpaceDE w:val="0"/>
        <w:autoSpaceDN w:val="0"/>
        <w:adjustRightInd w:val="0"/>
        <w:snapToGrid w:val="0"/>
        <w:spacing w:after="0" w:line="20" w:lineRule="atLeast"/>
      </w:pPr>
    </w:p>
    <w:p w14:paraId="0F254F5F" w14:textId="77777777" w:rsidR="00A6381A" w:rsidRDefault="00A6381A" w:rsidP="002E2233">
      <w:pPr>
        <w:autoSpaceDE w:val="0"/>
        <w:autoSpaceDN w:val="0"/>
        <w:adjustRightInd w:val="0"/>
        <w:snapToGrid w:val="0"/>
        <w:spacing w:after="0" w:line="20" w:lineRule="atLeast"/>
      </w:pPr>
    </w:p>
    <w:p w14:paraId="2562B353" w14:textId="77777777" w:rsidR="00A6381A" w:rsidRDefault="00A6381A" w:rsidP="002E2233">
      <w:pPr>
        <w:autoSpaceDE w:val="0"/>
        <w:autoSpaceDN w:val="0"/>
        <w:adjustRightInd w:val="0"/>
        <w:snapToGrid w:val="0"/>
        <w:spacing w:after="0" w:line="20" w:lineRule="atLeast"/>
      </w:pPr>
    </w:p>
    <w:p w14:paraId="56863963" w14:textId="77777777" w:rsidR="00A6381A" w:rsidRDefault="00A6381A" w:rsidP="002E2233">
      <w:pPr>
        <w:autoSpaceDE w:val="0"/>
        <w:autoSpaceDN w:val="0"/>
        <w:adjustRightInd w:val="0"/>
        <w:snapToGrid w:val="0"/>
        <w:spacing w:after="0" w:line="20" w:lineRule="atLeast"/>
      </w:pPr>
    </w:p>
    <w:p w14:paraId="76547AAE" w14:textId="77777777" w:rsidR="00A6381A" w:rsidRDefault="00A6381A" w:rsidP="002E2233">
      <w:pPr>
        <w:autoSpaceDE w:val="0"/>
        <w:autoSpaceDN w:val="0"/>
        <w:adjustRightInd w:val="0"/>
        <w:snapToGrid w:val="0"/>
        <w:spacing w:after="0" w:line="20" w:lineRule="atLeast"/>
      </w:pPr>
    </w:p>
    <w:p w14:paraId="21F35EBF" w14:textId="77777777" w:rsidR="00A6381A" w:rsidRPr="00FE45A0" w:rsidRDefault="00A6381A" w:rsidP="00A6381A">
      <w:pPr>
        <w:autoSpaceDE w:val="0"/>
        <w:autoSpaceDN w:val="0"/>
        <w:adjustRightInd w:val="0"/>
        <w:spacing w:after="0" w:line="240" w:lineRule="auto"/>
      </w:pPr>
      <w:r w:rsidRPr="00A6381A">
        <w:rPr>
          <w:rFonts w:hint="eastAsia"/>
          <w:noProof/>
        </w:rPr>
        <w:lastRenderedPageBreak/>
        <w:drawing>
          <wp:inline distT="0" distB="0" distL="0" distR="0" wp14:anchorId="108690D8" wp14:editId="156F5E93">
            <wp:extent cx="5400040" cy="8244840"/>
            <wp:effectExtent l="0" t="0" r="0" b="3810"/>
            <wp:docPr id="8295190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8244840"/>
                    </a:xfrm>
                    <a:prstGeom prst="rect">
                      <a:avLst/>
                    </a:prstGeom>
                    <a:noFill/>
                    <a:ln>
                      <a:noFill/>
                    </a:ln>
                  </pic:spPr>
                </pic:pic>
              </a:graphicData>
            </a:graphic>
          </wp:inline>
        </w:drawing>
      </w:r>
    </w:p>
    <w:sectPr w:rsidR="00A6381A" w:rsidRPr="00FE45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Bold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68A"/>
    <w:multiLevelType w:val="hybridMultilevel"/>
    <w:tmpl w:val="566869D4"/>
    <w:lvl w:ilvl="0" w:tplc="57829BC4">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B6D7BF5"/>
    <w:multiLevelType w:val="hybridMultilevel"/>
    <w:tmpl w:val="A7109A50"/>
    <w:lvl w:ilvl="0" w:tplc="8CC00E5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7C1EBF"/>
    <w:multiLevelType w:val="hybridMultilevel"/>
    <w:tmpl w:val="B5EC97C0"/>
    <w:lvl w:ilvl="0" w:tplc="B61CCD12">
      <w:start w:val="1"/>
      <w:numFmt w:val="decimal"/>
      <w:lvlText w:val="【%1】"/>
      <w:lvlJc w:val="left"/>
      <w:pPr>
        <w:ind w:left="744" w:hanging="744"/>
      </w:pPr>
      <w:rPr>
        <w:rFonts w:ascii="Arial-BoldMT" w:eastAsia="Arial-BoldMT" w:cs="Arial-BoldMT"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81F20"/>
    <w:multiLevelType w:val="hybridMultilevel"/>
    <w:tmpl w:val="8928601C"/>
    <w:lvl w:ilvl="0" w:tplc="9F0C146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18EE27F8"/>
    <w:multiLevelType w:val="hybridMultilevel"/>
    <w:tmpl w:val="B0B48F26"/>
    <w:lvl w:ilvl="0" w:tplc="23A266B6">
      <w:start w:val="1"/>
      <w:numFmt w:val="aiueoFullWidth"/>
      <w:lvlText w:val="%1、"/>
      <w:lvlJc w:val="left"/>
      <w:pPr>
        <w:ind w:left="2280" w:hanging="72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5" w15:restartNumberingAfterBreak="0">
    <w:nsid w:val="2F1611D8"/>
    <w:multiLevelType w:val="hybridMultilevel"/>
    <w:tmpl w:val="F0DEF5B4"/>
    <w:lvl w:ilvl="0" w:tplc="9F1678F8">
      <w:start w:val="1"/>
      <w:numFmt w:val="aiueoFullWidth"/>
      <w:lvlText w:val="%1、"/>
      <w:lvlJc w:val="left"/>
      <w:pPr>
        <w:ind w:left="2280" w:hanging="720"/>
      </w:pPr>
      <w:rPr>
        <w:rFonts w:hint="default"/>
        <w:lang w:val="en-US"/>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6" w15:restartNumberingAfterBreak="0">
    <w:nsid w:val="3429476B"/>
    <w:multiLevelType w:val="hybridMultilevel"/>
    <w:tmpl w:val="6C08D4C0"/>
    <w:lvl w:ilvl="0" w:tplc="682275E6">
      <w:start w:val="1"/>
      <w:numFmt w:val="aiueoFullWidth"/>
      <w:lvlText w:val="%1、"/>
      <w:lvlJc w:val="left"/>
      <w:pPr>
        <w:ind w:left="2280" w:hanging="72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7" w15:restartNumberingAfterBreak="0">
    <w:nsid w:val="37101428"/>
    <w:multiLevelType w:val="hybridMultilevel"/>
    <w:tmpl w:val="F656D3FE"/>
    <w:lvl w:ilvl="0" w:tplc="E144A866">
      <w:start w:val="1"/>
      <w:numFmt w:val="decimalFullWidth"/>
      <w:lvlText w:val="%1）"/>
      <w:lvlJc w:val="left"/>
      <w:pPr>
        <w:ind w:left="1854" w:hanging="720"/>
      </w:pPr>
      <w:rPr>
        <w:rFonts w:hint="default"/>
      </w:rPr>
    </w:lvl>
    <w:lvl w:ilvl="1" w:tplc="4FA0FC1C">
      <w:start w:val="1"/>
      <w:numFmt w:val="aiueoFullWidth"/>
      <w:lvlText w:val="%2、"/>
      <w:lvlJc w:val="left"/>
      <w:pPr>
        <w:ind w:left="2000" w:hanging="72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59F43EA9"/>
    <w:multiLevelType w:val="hybridMultilevel"/>
    <w:tmpl w:val="113A5B42"/>
    <w:lvl w:ilvl="0" w:tplc="24C858AC">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60FC72C5"/>
    <w:multiLevelType w:val="hybridMultilevel"/>
    <w:tmpl w:val="225EC280"/>
    <w:lvl w:ilvl="0" w:tplc="A8544D20">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6489254C"/>
    <w:multiLevelType w:val="hybridMultilevel"/>
    <w:tmpl w:val="C55ACA16"/>
    <w:lvl w:ilvl="0" w:tplc="56267F86">
      <w:start w:val="4"/>
      <w:numFmt w:val="decimal"/>
      <w:lvlText w:val="【%1】"/>
      <w:lvlJc w:val="left"/>
      <w:pPr>
        <w:ind w:left="720" w:hanging="720"/>
      </w:pPr>
      <w:rPr>
        <w:rFonts w:ascii="Arial-BoldMT" w:eastAsia="Arial-BoldMT" w:cs="Arial-BoldMT"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6FE526F"/>
    <w:multiLevelType w:val="hybridMultilevel"/>
    <w:tmpl w:val="4D8EA536"/>
    <w:lvl w:ilvl="0" w:tplc="F90E3590">
      <w:start w:val="1"/>
      <w:numFmt w:val="decimal"/>
      <w:lvlText w:val="(%1)"/>
      <w:lvlJc w:val="left"/>
      <w:pPr>
        <w:ind w:left="360" w:hanging="360"/>
      </w:pPr>
      <w:rPr>
        <w:rFonts w:ascii="ArialMT" w:eastAsia="ArialMT" w:cs="ArialMT"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2151193">
    <w:abstractNumId w:val="2"/>
  </w:num>
  <w:num w:numId="2" w16cid:durableId="1401363078">
    <w:abstractNumId w:val="3"/>
  </w:num>
  <w:num w:numId="3" w16cid:durableId="887961609">
    <w:abstractNumId w:val="7"/>
  </w:num>
  <w:num w:numId="4" w16cid:durableId="226844681">
    <w:abstractNumId w:val="4"/>
  </w:num>
  <w:num w:numId="5" w16cid:durableId="83233349">
    <w:abstractNumId w:val="6"/>
  </w:num>
  <w:num w:numId="6" w16cid:durableId="156383214">
    <w:abstractNumId w:val="5"/>
  </w:num>
  <w:num w:numId="7" w16cid:durableId="941035887">
    <w:abstractNumId w:val="11"/>
  </w:num>
  <w:num w:numId="8" w16cid:durableId="7753281">
    <w:abstractNumId w:val="9"/>
  </w:num>
  <w:num w:numId="9" w16cid:durableId="120466916">
    <w:abstractNumId w:val="1"/>
  </w:num>
  <w:num w:numId="10" w16cid:durableId="1341589484">
    <w:abstractNumId w:val="8"/>
  </w:num>
  <w:num w:numId="11" w16cid:durableId="243613557">
    <w:abstractNumId w:val="10"/>
  </w:num>
  <w:num w:numId="12" w16cid:durableId="74580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0"/>
    <w:rsid w:val="0003229E"/>
    <w:rsid w:val="000356A8"/>
    <w:rsid w:val="00172139"/>
    <w:rsid w:val="001F71C3"/>
    <w:rsid w:val="002E2233"/>
    <w:rsid w:val="0034115C"/>
    <w:rsid w:val="00452831"/>
    <w:rsid w:val="007E441C"/>
    <w:rsid w:val="008E44C6"/>
    <w:rsid w:val="00900205"/>
    <w:rsid w:val="0093788D"/>
    <w:rsid w:val="00A6381A"/>
    <w:rsid w:val="00C1472E"/>
    <w:rsid w:val="00C97956"/>
    <w:rsid w:val="00E16CF4"/>
    <w:rsid w:val="00ED5017"/>
    <w:rsid w:val="00F21CD5"/>
    <w:rsid w:val="00FA0130"/>
    <w:rsid w:val="00FE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B1C34"/>
  <w15:chartTrackingRefBased/>
  <w15:docId w15:val="{D04DF48C-69F5-48FA-A6D6-6ED6BC8C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事務PC</cp:lastModifiedBy>
  <cp:revision>9</cp:revision>
  <cp:lastPrinted>2024-12-15T03:19:00Z</cp:lastPrinted>
  <dcterms:created xsi:type="dcterms:W3CDTF">2024-12-12T21:46:00Z</dcterms:created>
  <dcterms:modified xsi:type="dcterms:W3CDTF">2024-12-15T03:19:00Z</dcterms:modified>
</cp:coreProperties>
</file>